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72BE" w:rsidRDefault="00C53A58" w:rsidP="00C53A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Ставропольский строительный те</w:t>
      </w:r>
      <w:r w:rsidR="004072BE" w:rsidRPr="00C53A58">
        <w:rPr>
          <w:rFonts w:ascii="Times New Roman" w:hAnsi="Times New Roman" w:cs="Times New Roman"/>
          <w:sz w:val="28"/>
          <w:szCs w:val="28"/>
        </w:rPr>
        <w:t>хникум — крупнейшее государственное бюджетное образовательное учреждение профессионального образования Ставропольского края по подготовке специалистов среднего звена в области архитектуры, землеустройства и в различных отраслях строительства, включая монтаж оборудования.</w:t>
      </w:r>
    </w:p>
    <w:p w:rsidR="00B3282C" w:rsidRDefault="00B3282C" w:rsidP="00C53A58">
      <w:pPr>
        <w:spacing w:after="0" w:line="240" w:lineRule="auto"/>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3282C" w:rsidTr="00B3282C">
        <w:tc>
          <w:tcPr>
            <w:tcW w:w="9345" w:type="dxa"/>
          </w:tcPr>
          <w:p w:rsidR="00B3282C" w:rsidRDefault="00B3282C" w:rsidP="00B3282C">
            <w:pPr>
              <w:jc w:val="center"/>
              <w:rPr>
                <w:rFonts w:ascii="Times New Roman" w:hAnsi="Times New Roman" w:cs="Times New Roman"/>
                <w:sz w:val="28"/>
                <w:szCs w:val="28"/>
              </w:rPr>
            </w:pPr>
            <w:r w:rsidRPr="00B3282C">
              <w:rPr>
                <w:rFonts w:ascii="Times New Roman" w:hAnsi="Times New Roman" w:cs="Times New Roman"/>
                <w:noProof/>
                <w:sz w:val="28"/>
                <w:szCs w:val="28"/>
                <w:lang w:eastAsia="ru-RU"/>
              </w:rPr>
              <w:drawing>
                <wp:inline distT="0" distB="0" distL="0" distR="0">
                  <wp:extent cx="5874901" cy="3223082"/>
                  <wp:effectExtent l="0" t="0" r="0" b="0"/>
                  <wp:docPr id="1" name="Рисунок 1" descr="\\sstdc-2\PrepodPersonal\gabovaik\from Trufanova\Труфанова\киричек новиков\2022-2023\фото техникум\фото техникум\Громак Д. А. Панорама здания технику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tdc-2\PrepodPersonal\gabovaik\from Trufanova\Труфанова\киричек новиков\2022-2023\фото техникум\фото техникум\Громак Д. А. Панорама здания техникума.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08587" cy="3241563"/>
                          </a:xfrm>
                          <a:prstGeom prst="rect">
                            <a:avLst/>
                          </a:prstGeom>
                          <a:noFill/>
                          <a:ln>
                            <a:noFill/>
                          </a:ln>
                        </pic:spPr>
                      </pic:pic>
                    </a:graphicData>
                  </a:graphic>
                </wp:inline>
              </w:drawing>
            </w:r>
          </w:p>
        </w:tc>
      </w:tr>
      <w:tr w:rsidR="00B3282C" w:rsidTr="00B3282C">
        <w:tc>
          <w:tcPr>
            <w:tcW w:w="9345" w:type="dxa"/>
          </w:tcPr>
          <w:p w:rsidR="00B3282C" w:rsidRPr="00B3282C" w:rsidRDefault="00B3282C" w:rsidP="00B3282C">
            <w:pPr>
              <w:jc w:val="center"/>
              <w:rPr>
                <w:rFonts w:ascii="Times New Roman" w:hAnsi="Times New Roman" w:cs="Times New Roman"/>
                <w:sz w:val="24"/>
                <w:szCs w:val="24"/>
              </w:rPr>
            </w:pPr>
            <w:r>
              <w:rPr>
                <w:rFonts w:ascii="Times New Roman" w:hAnsi="Times New Roman" w:cs="Times New Roman"/>
                <w:sz w:val="24"/>
                <w:szCs w:val="24"/>
              </w:rPr>
              <w:t>Ставропольский строительный техникум</w:t>
            </w:r>
          </w:p>
        </w:tc>
      </w:tr>
    </w:tbl>
    <w:p w:rsidR="00B3282C" w:rsidRPr="00C53A58" w:rsidRDefault="00B3282C" w:rsidP="00B3282C">
      <w:pPr>
        <w:spacing w:after="0" w:line="240" w:lineRule="auto"/>
        <w:jc w:val="both"/>
        <w:rPr>
          <w:rFonts w:ascii="Times New Roman" w:hAnsi="Times New Roman" w:cs="Times New Roman"/>
          <w:sz w:val="28"/>
          <w:szCs w:val="28"/>
        </w:rPr>
      </w:pPr>
    </w:p>
    <w:p w:rsidR="004072BE" w:rsidRPr="00C53A58" w:rsidRDefault="004072BE" w:rsidP="008E2CE3">
      <w:pPr>
        <w:spacing w:after="0" w:line="240" w:lineRule="auto"/>
        <w:jc w:val="center"/>
        <w:rPr>
          <w:rFonts w:ascii="Times New Roman" w:hAnsi="Times New Roman" w:cs="Times New Roman"/>
          <w:b/>
          <w:sz w:val="28"/>
          <w:szCs w:val="28"/>
        </w:rPr>
      </w:pPr>
      <w:r w:rsidRPr="00C53A58">
        <w:rPr>
          <w:rFonts w:ascii="Times New Roman" w:hAnsi="Times New Roman" w:cs="Times New Roman"/>
          <w:b/>
          <w:sz w:val="28"/>
          <w:szCs w:val="28"/>
        </w:rPr>
        <w:t>Образование техникума и первый выпуск</w:t>
      </w:r>
    </w:p>
    <w:p w:rsidR="004072BE" w:rsidRPr="00C53A58" w:rsidRDefault="004072BE" w:rsidP="000E3424">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14 июля 1944 года приказом № 197 Народного комиссара жилищно-гражданского строительства РСФСР был образован Ставропольский техникум гражданского строительства. Прика</w:t>
      </w:r>
      <w:r w:rsidR="000E3424">
        <w:rPr>
          <w:rFonts w:ascii="Times New Roman" w:hAnsi="Times New Roman" w:cs="Times New Roman"/>
          <w:sz w:val="28"/>
          <w:szCs w:val="28"/>
        </w:rPr>
        <w:t>зу предшествовало Постановление</w:t>
      </w:r>
      <w:r w:rsidRPr="00C53A58">
        <w:rPr>
          <w:rFonts w:ascii="Times New Roman" w:hAnsi="Times New Roman" w:cs="Times New Roman"/>
          <w:sz w:val="28"/>
          <w:szCs w:val="28"/>
        </w:rPr>
        <w:t xml:space="preserve"> Государственного комитета обороны СССР № 5465 от 25 марта 1944 года «Об организационно-технических мероприятиях и материально-техническом обеспечении жилищно-гражданского строительства, осуществляемого НК</w:t>
      </w:r>
      <w:r w:rsidR="000E3424">
        <w:rPr>
          <w:rFonts w:ascii="Times New Roman" w:hAnsi="Times New Roman" w:cs="Times New Roman"/>
          <w:sz w:val="28"/>
          <w:szCs w:val="28"/>
        </w:rPr>
        <w:t xml:space="preserve"> </w:t>
      </w:r>
      <w:proofErr w:type="spellStart"/>
      <w:r w:rsidRPr="00C53A58">
        <w:rPr>
          <w:rFonts w:ascii="Times New Roman" w:hAnsi="Times New Roman" w:cs="Times New Roman"/>
          <w:sz w:val="28"/>
          <w:szCs w:val="28"/>
        </w:rPr>
        <w:t>Гражданстроем</w:t>
      </w:r>
      <w:proofErr w:type="spellEnd"/>
      <w:r w:rsidRPr="00C53A58">
        <w:rPr>
          <w:rFonts w:ascii="Times New Roman" w:hAnsi="Times New Roman" w:cs="Times New Roman"/>
          <w:sz w:val="28"/>
          <w:szCs w:val="28"/>
        </w:rPr>
        <w:t xml:space="preserve"> РСФСР». Помимо иных положений, в решении говорилось об организации строительного института в Саратове и пяти строительных техникумов: в Курске, Ростове, Смоленске, Хабаровске и Ставрополе</w:t>
      </w:r>
      <w:r w:rsidR="000E3424">
        <w:rPr>
          <w:rFonts w:ascii="Times New Roman" w:hAnsi="Times New Roman" w:cs="Times New Roman"/>
          <w:sz w:val="28"/>
          <w:szCs w:val="28"/>
        </w:rPr>
        <w:t xml:space="preserve"> для подготовки специалистов по жилищно-коммунальному и культурно-бытовому строительству и на 2 000 человек школы мастеров и десятни</w:t>
      </w:r>
      <w:r w:rsidR="000E3424" w:rsidRPr="000E3424">
        <w:rPr>
          <w:rFonts w:ascii="Times New Roman" w:hAnsi="Times New Roman" w:cs="Times New Roman"/>
          <w:sz w:val="28"/>
          <w:szCs w:val="28"/>
        </w:rPr>
        <w:t>ков-строителей.</w:t>
      </w:r>
      <w:r w:rsidRPr="00C53A58">
        <w:rPr>
          <w:rFonts w:ascii="Times New Roman" w:hAnsi="Times New Roman" w:cs="Times New Roman"/>
          <w:sz w:val="28"/>
          <w:szCs w:val="28"/>
        </w:rPr>
        <w:t xml:space="preserve"> В период Великой Отечественной войны стране срочно требовались специалисты для восстановления дорожного покрытия и объектов капитального строительства, уничтоженных во время бомбардировок и отступления немецких войск.</w:t>
      </w:r>
    </w:p>
    <w:p w:rsidR="004114EE" w:rsidRDefault="004114EE" w:rsidP="00C53A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Занятия для первых</w:t>
      </w:r>
      <w:r w:rsidR="004072BE" w:rsidRPr="00C53A58">
        <w:rPr>
          <w:rFonts w:ascii="Times New Roman" w:hAnsi="Times New Roman" w:cs="Times New Roman"/>
          <w:sz w:val="28"/>
          <w:szCs w:val="28"/>
        </w:rPr>
        <w:t xml:space="preserve"> студентов техникума гражданского строительства начались в сентябре 1944 года, многие из обучающихся были фронтовиками. Директором был назначен Василий Николаевич </w:t>
      </w:r>
      <w:proofErr w:type="spellStart"/>
      <w:r w:rsidR="004072BE" w:rsidRPr="00C53A58">
        <w:rPr>
          <w:rFonts w:ascii="Times New Roman" w:hAnsi="Times New Roman" w:cs="Times New Roman"/>
          <w:sz w:val="28"/>
          <w:szCs w:val="28"/>
        </w:rPr>
        <w:t>Чадранцев</w:t>
      </w:r>
      <w:proofErr w:type="spellEnd"/>
      <w:r w:rsidR="004072BE" w:rsidRPr="00C53A58">
        <w:rPr>
          <w:rFonts w:ascii="Times New Roman" w:hAnsi="Times New Roman" w:cs="Times New Roman"/>
          <w:sz w:val="28"/>
          <w:szCs w:val="28"/>
        </w:rPr>
        <w:t>, преподаватель истории.</w:t>
      </w:r>
      <w:r>
        <w:rPr>
          <w:rFonts w:ascii="Times New Roman" w:hAnsi="Times New Roman" w:cs="Times New Roman"/>
          <w:sz w:val="28"/>
          <w:szCs w:val="28"/>
        </w:rPr>
        <w:t xml:space="preserve"> Под его руководством на строительное и сантехническое отделения были приняты 120 человек, имевших образование в объёме 7 классов. На </w:t>
      </w:r>
      <w:r>
        <w:rPr>
          <w:rFonts w:ascii="Times New Roman" w:hAnsi="Times New Roman" w:cs="Times New Roman"/>
          <w:sz w:val="28"/>
          <w:szCs w:val="28"/>
        </w:rPr>
        <w:lastRenderedPageBreak/>
        <w:t>второй курс строительного отделения зачислили 30 человек, окончивших 9-10 классов. Учебным корпусом стал деревянный барак, который оборудовали для занятий. Для иногородних студентов открыли первое общежитие.</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Первый выпуск жизненно необходимых региону строительных кадров состоялся уже в 1946 году: 26 студентов со средним общим образованием занимались по сокращённой программе и приобрели специальность «Промышленное и гражданское строительство».</w:t>
      </w:r>
    </w:p>
    <w:p w:rsidR="004072BE"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С момента образования общеобразовательного учреждения в июле 1944 года и до начала 1950-х годов учебные помещения и общежития для иногородних студентов размещались в одноэтажных бараках. Параллельно процессу учёбы шло строительство новых зданий и сооружений. Ряд общестроительных, штукатурных и малярных работ был выполнен силами самих обучающихся.</w:t>
      </w:r>
    </w:p>
    <w:p w:rsidR="00B3282C" w:rsidRDefault="00B3282C" w:rsidP="00C53A58">
      <w:pPr>
        <w:spacing w:after="0" w:line="240" w:lineRule="auto"/>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3282C" w:rsidTr="00B3282C">
        <w:tc>
          <w:tcPr>
            <w:tcW w:w="9345" w:type="dxa"/>
          </w:tcPr>
          <w:p w:rsidR="00B3282C" w:rsidRDefault="00B3282C" w:rsidP="00B3282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0B28FA">
                  <wp:extent cx="2816860" cy="1914525"/>
                  <wp:effectExtent l="0" t="0" r="254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16860" cy="1914525"/>
                          </a:xfrm>
                          <a:prstGeom prst="rect">
                            <a:avLst/>
                          </a:prstGeom>
                          <a:noFill/>
                        </pic:spPr>
                      </pic:pic>
                    </a:graphicData>
                  </a:graphic>
                </wp:inline>
              </w:drawing>
            </w:r>
          </w:p>
        </w:tc>
      </w:tr>
      <w:tr w:rsidR="00B3282C" w:rsidTr="00B3282C">
        <w:tc>
          <w:tcPr>
            <w:tcW w:w="9345" w:type="dxa"/>
          </w:tcPr>
          <w:p w:rsidR="00B3282C" w:rsidRPr="00B3282C" w:rsidRDefault="00B3282C" w:rsidP="00B3282C">
            <w:pPr>
              <w:jc w:val="center"/>
              <w:rPr>
                <w:rFonts w:ascii="Times New Roman" w:hAnsi="Times New Roman" w:cs="Times New Roman"/>
                <w:sz w:val="24"/>
                <w:szCs w:val="24"/>
              </w:rPr>
            </w:pPr>
            <w:r>
              <w:rPr>
                <w:rFonts w:ascii="Times New Roman" w:hAnsi="Times New Roman" w:cs="Times New Roman"/>
                <w:sz w:val="24"/>
                <w:szCs w:val="24"/>
              </w:rPr>
              <w:t>Учебные корпуса строительного техникума</w:t>
            </w:r>
          </w:p>
        </w:tc>
      </w:tr>
    </w:tbl>
    <w:p w:rsidR="00B3282C" w:rsidRPr="00C53A58" w:rsidRDefault="00B3282C" w:rsidP="00B3282C">
      <w:pPr>
        <w:spacing w:after="0" w:line="240" w:lineRule="auto"/>
        <w:jc w:val="both"/>
        <w:rPr>
          <w:rFonts w:ascii="Times New Roman" w:hAnsi="Times New Roman" w:cs="Times New Roman"/>
          <w:sz w:val="28"/>
          <w:szCs w:val="28"/>
        </w:rPr>
      </w:pP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На территории техникума были построены и сданы в эксплуатацию:</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1951 год — новый четырёхэтажный учебный корпус с библиотекой, актовым залом и столовой.</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1961 год — учебно-производственный корпус.</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1963 год — первое благоустроенное общежитие.</w:t>
      </w:r>
    </w:p>
    <w:p w:rsidR="004072BE"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1974 год — второе благоустроенное общежитие.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3282C" w:rsidTr="00B3282C">
        <w:tc>
          <w:tcPr>
            <w:tcW w:w="9345" w:type="dxa"/>
          </w:tcPr>
          <w:p w:rsidR="00B3282C" w:rsidRDefault="00B3282C" w:rsidP="00B3282C">
            <w:pPr>
              <w:jc w:val="center"/>
              <w:rPr>
                <w:rFonts w:ascii="Times New Roman" w:hAnsi="Times New Roman" w:cs="Times New Roman"/>
                <w:sz w:val="28"/>
                <w:szCs w:val="28"/>
              </w:rPr>
            </w:pPr>
            <w:r w:rsidRPr="00B3282C">
              <w:rPr>
                <w:rFonts w:ascii="Times New Roman" w:hAnsi="Times New Roman" w:cs="Times New Roman"/>
                <w:noProof/>
                <w:sz w:val="28"/>
                <w:szCs w:val="28"/>
                <w:lang w:eastAsia="ru-RU"/>
              </w:rPr>
              <w:lastRenderedPageBreak/>
              <w:drawing>
                <wp:inline distT="0" distB="0" distL="0" distR="0" wp14:anchorId="1BAFB190" wp14:editId="0BE3736E">
                  <wp:extent cx="5516143" cy="3609226"/>
                  <wp:effectExtent l="0" t="0" r="889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
                          <a:stretch>
                            <a:fillRect/>
                          </a:stretch>
                        </pic:blipFill>
                        <pic:spPr>
                          <a:xfrm>
                            <a:off x="0" y="0"/>
                            <a:ext cx="5524328" cy="3614582"/>
                          </a:xfrm>
                          <a:prstGeom prst="rect">
                            <a:avLst/>
                          </a:prstGeom>
                        </pic:spPr>
                      </pic:pic>
                    </a:graphicData>
                  </a:graphic>
                </wp:inline>
              </w:drawing>
            </w:r>
          </w:p>
        </w:tc>
      </w:tr>
      <w:tr w:rsidR="00B3282C" w:rsidTr="00B3282C">
        <w:tc>
          <w:tcPr>
            <w:tcW w:w="9345" w:type="dxa"/>
          </w:tcPr>
          <w:p w:rsidR="00B3282C" w:rsidRPr="00B3282C" w:rsidRDefault="00B3282C" w:rsidP="00B3282C">
            <w:pPr>
              <w:jc w:val="center"/>
              <w:rPr>
                <w:rFonts w:ascii="Times New Roman" w:hAnsi="Times New Roman" w:cs="Times New Roman"/>
                <w:sz w:val="24"/>
                <w:szCs w:val="24"/>
              </w:rPr>
            </w:pPr>
            <w:r>
              <w:rPr>
                <w:rFonts w:ascii="Times New Roman" w:hAnsi="Times New Roman" w:cs="Times New Roman"/>
                <w:sz w:val="24"/>
                <w:szCs w:val="24"/>
              </w:rPr>
              <w:t>Главный корпус Ставропольского строительного техникума, 1960 гг.</w:t>
            </w:r>
          </w:p>
        </w:tc>
      </w:tr>
    </w:tbl>
    <w:p w:rsidR="00B3282C" w:rsidRPr="00C53A58" w:rsidRDefault="00B3282C" w:rsidP="00B3282C">
      <w:pPr>
        <w:spacing w:after="0" w:line="240" w:lineRule="auto"/>
        <w:jc w:val="both"/>
        <w:rPr>
          <w:rFonts w:ascii="Times New Roman" w:hAnsi="Times New Roman" w:cs="Times New Roman"/>
          <w:sz w:val="28"/>
          <w:szCs w:val="28"/>
        </w:rPr>
      </w:pPr>
    </w:p>
    <w:p w:rsidR="004072BE"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В конце 1970-х — начале 1980-х годов на территории образовательного учреждения был возведён спортивный зал, один из лучших в Ставрополе в указанный период времени.</w:t>
      </w:r>
    </w:p>
    <w:p w:rsidR="000338FD" w:rsidRPr="00794ADE" w:rsidRDefault="00CE2F67" w:rsidP="00794A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территории Ставропольского ст</w:t>
      </w:r>
      <w:r w:rsidR="00794ADE">
        <w:rPr>
          <w:rFonts w:ascii="Times New Roman" w:hAnsi="Times New Roman" w:cs="Times New Roman"/>
          <w:sz w:val="28"/>
          <w:szCs w:val="28"/>
        </w:rPr>
        <w:t xml:space="preserve">роительного техникума находятся: </w:t>
      </w:r>
      <w:r w:rsidRPr="00794ADE">
        <w:rPr>
          <w:rFonts w:ascii="Times New Roman" w:hAnsi="Times New Roman" w:cs="Times New Roman"/>
          <w:sz w:val="28"/>
          <w:szCs w:val="28"/>
        </w:rPr>
        <w:t>памятник архе</w:t>
      </w:r>
      <w:r w:rsidR="00794ADE">
        <w:rPr>
          <w:rFonts w:ascii="Times New Roman" w:hAnsi="Times New Roman" w:cs="Times New Roman"/>
          <w:sz w:val="28"/>
          <w:szCs w:val="28"/>
        </w:rPr>
        <w:t>ологии «</w:t>
      </w:r>
      <w:proofErr w:type="spellStart"/>
      <w:r w:rsidR="00794ADE">
        <w:rPr>
          <w:rFonts w:ascii="Times New Roman" w:hAnsi="Times New Roman" w:cs="Times New Roman"/>
          <w:sz w:val="28"/>
          <w:szCs w:val="28"/>
        </w:rPr>
        <w:t>Варваринское</w:t>
      </w:r>
      <w:proofErr w:type="spellEnd"/>
      <w:r w:rsidR="00794ADE">
        <w:rPr>
          <w:rFonts w:ascii="Times New Roman" w:hAnsi="Times New Roman" w:cs="Times New Roman"/>
          <w:sz w:val="28"/>
          <w:szCs w:val="28"/>
        </w:rPr>
        <w:t xml:space="preserve"> городище», </w:t>
      </w:r>
      <w:r w:rsidRPr="00794ADE">
        <w:rPr>
          <w:rFonts w:ascii="Times New Roman" w:hAnsi="Times New Roman" w:cs="Times New Roman"/>
          <w:sz w:val="28"/>
          <w:szCs w:val="28"/>
        </w:rPr>
        <w:t xml:space="preserve">Часовня Святой </w:t>
      </w:r>
      <w:proofErr w:type="spellStart"/>
      <w:r w:rsidRPr="00794ADE">
        <w:rPr>
          <w:rFonts w:ascii="Times New Roman" w:hAnsi="Times New Roman" w:cs="Times New Roman"/>
          <w:sz w:val="28"/>
          <w:szCs w:val="28"/>
        </w:rPr>
        <w:t>Великомученницы</w:t>
      </w:r>
      <w:proofErr w:type="spellEnd"/>
      <w:r w:rsidRPr="00794ADE">
        <w:rPr>
          <w:rFonts w:ascii="Times New Roman" w:hAnsi="Times New Roman" w:cs="Times New Roman"/>
          <w:sz w:val="28"/>
          <w:szCs w:val="28"/>
        </w:rPr>
        <w:t xml:space="preserve"> Варвары на месте Варваринской церкви и Варваринского кладбища, где были погребены первые горожане Ставрополя, памятник А. М. Горьк</w:t>
      </w:r>
      <w:r w:rsidR="00794ADE">
        <w:rPr>
          <w:rFonts w:ascii="Times New Roman" w:hAnsi="Times New Roman" w:cs="Times New Roman"/>
          <w:sz w:val="28"/>
          <w:szCs w:val="28"/>
        </w:rPr>
        <w:t xml:space="preserve">ому, </w:t>
      </w:r>
      <w:r w:rsidRPr="00794ADE">
        <w:rPr>
          <w:rFonts w:ascii="Times New Roman" w:hAnsi="Times New Roman" w:cs="Times New Roman"/>
          <w:sz w:val="28"/>
          <w:szCs w:val="28"/>
        </w:rPr>
        <w:t>памятник М. И.</w:t>
      </w:r>
      <w:r w:rsidR="00794ADE">
        <w:rPr>
          <w:rFonts w:ascii="Times New Roman" w:hAnsi="Times New Roman" w:cs="Times New Roman"/>
          <w:sz w:val="28"/>
          <w:szCs w:val="28"/>
        </w:rPr>
        <w:t xml:space="preserve"> Калинину, </w:t>
      </w:r>
      <w:r w:rsidRPr="00794ADE">
        <w:rPr>
          <w:rFonts w:ascii="Times New Roman" w:hAnsi="Times New Roman" w:cs="Times New Roman"/>
          <w:sz w:val="28"/>
          <w:szCs w:val="28"/>
        </w:rPr>
        <w:t>мемориальные доски на фасаде главного корпуса техникума</w:t>
      </w:r>
      <w:r w:rsidR="00987FCC" w:rsidRPr="00794ADE">
        <w:rPr>
          <w:rFonts w:ascii="Times New Roman" w:hAnsi="Times New Roman" w:cs="Times New Roman"/>
          <w:sz w:val="28"/>
          <w:szCs w:val="28"/>
        </w:rPr>
        <w:t xml:space="preserve">, открытые в начале </w:t>
      </w:r>
      <w:r w:rsidR="00987FCC" w:rsidRPr="00794ADE">
        <w:rPr>
          <w:rFonts w:ascii="Times New Roman" w:hAnsi="Times New Roman" w:cs="Times New Roman"/>
          <w:sz w:val="28"/>
          <w:szCs w:val="28"/>
          <w:lang w:val="en-US"/>
        </w:rPr>
        <w:t>XXI</w:t>
      </w:r>
      <w:r w:rsidR="00987FCC" w:rsidRPr="00794ADE">
        <w:rPr>
          <w:rFonts w:ascii="Times New Roman" w:hAnsi="Times New Roman" w:cs="Times New Roman"/>
          <w:sz w:val="28"/>
          <w:szCs w:val="28"/>
        </w:rPr>
        <w:t xml:space="preserve"> века и посвященные Герою </w:t>
      </w:r>
      <w:r w:rsidR="000338FD" w:rsidRPr="00794ADE">
        <w:rPr>
          <w:rFonts w:ascii="Times New Roman" w:hAnsi="Times New Roman" w:cs="Times New Roman"/>
          <w:sz w:val="28"/>
          <w:szCs w:val="28"/>
        </w:rPr>
        <w:t xml:space="preserve">Советского Союза В. Я. Ткачёву и Герою Социалистического Труда И. И. </w:t>
      </w:r>
      <w:proofErr w:type="spellStart"/>
      <w:r w:rsidR="000338FD" w:rsidRPr="00794ADE">
        <w:rPr>
          <w:rFonts w:ascii="Times New Roman" w:hAnsi="Times New Roman" w:cs="Times New Roman"/>
          <w:sz w:val="28"/>
          <w:szCs w:val="28"/>
        </w:rPr>
        <w:t>Семыкину</w:t>
      </w:r>
      <w:proofErr w:type="spellEnd"/>
      <w:r w:rsidR="000338FD" w:rsidRPr="00794ADE">
        <w:rPr>
          <w:rFonts w:ascii="Times New Roman" w:hAnsi="Times New Roman" w:cs="Times New Roman"/>
          <w:sz w:val="28"/>
          <w:szCs w:val="28"/>
        </w:rPr>
        <w:t xml:space="preserve"> – выпускникам Ставропо</w:t>
      </w:r>
      <w:r w:rsidR="00794ADE">
        <w:rPr>
          <w:rFonts w:ascii="Times New Roman" w:hAnsi="Times New Roman" w:cs="Times New Roman"/>
          <w:sz w:val="28"/>
          <w:szCs w:val="28"/>
        </w:rPr>
        <w:t xml:space="preserve">льского строительного техникума, </w:t>
      </w:r>
      <w:r w:rsidR="000338FD" w:rsidRPr="00794ADE">
        <w:rPr>
          <w:rFonts w:ascii="Times New Roman" w:hAnsi="Times New Roman" w:cs="Times New Roman"/>
          <w:sz w:val="28"/>
          <w:szCs w:val="28"/>
        </w:rPr>
        <w:t xml:space="preserve">памятник Строителям Ставрополья, начало </w:t>
      </w:r>
      <w:r w:rsidR="000338FD" w:rsidRPr="00794ADE">
        <w:rPr>
          <w:rFonts w:ascii="Times New Roman" w:hAnsi="Times New Roman" w:cs="Times New Roman"/>
          <w:sz w:val="28"/>
          <w:szCs w:val="28"/>
          <w:lang w:val="en-US"/>
        </w:rPr>
        <w:t>XXI</w:t>
      </w:r>
      <w:r w:rsidR="000338FD" w:rsidRPr="00794ADE">
        <w:rPr>
          <w:rFonts w:ascii="Times New Roman" w:hAnsi="Times New Roman" w:cs="Times New Roman"/>
          <w:sz w:val="28"/>
          <w:szCs w:val="28"/>
        </w:rPr>
        <w:t xml:space="preserve"> века.</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7"/>
        <w:gridCol w:w="4788"/>
      </w:tblGrid>
      <w:tr w:rsidR="00794ADE" w:rsidRPr="00794ADE" w:rsidTr="00794ADE">
        <w:trPr>
          <w:jc w:val="center"/>
        </w:trPr>
        <w:tc>
          <w:tcPr>
            <w:tcW w:w="4557"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lastRenderedPageBreak/>
              <w:drawing>
                <wp:inline distT="0" distB="0" distL="0" distR="0" wp14:anchorId="49D2077E" wp14:editId="197639BA">
                  <wp:extent cx="2602213" cy="3627882"/>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6281" cy="3647495"/>
                          </a:xfrm>
                          <a:prstGeom prst="rect">
                            <a:avLst/>
                          </a:prstGeom>
                          <a:noFill/>
                        </pic:spPr>
                      </pic:pic>
                    </a:graphicData>
                  </a:graphic>
                </wp:inline>
              </w:drawing>
            </w:r>
          </w:p>
        </w:tc>
        <w:tc>
          <w:tcPr>
            <w:tcW w:w="4788"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drawing>
                <wp:inline distT="0" distB="0" distL="0" distR="0" wp14:anchorId="67915CF3" wp14:editId="4EA7C1F3">
                  <wp:extent cx="2535382" cy="2677363"/>
                  <wp:effectExtent l="0" t="0" r="0" b="8890"/>
                  <wp:docPr id="410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Рисунок 75"/>
                          <pic:cNvPicPr>
                            <a:picLocks noChangeAspect="1" noChangeArrowheads="1"/>
                          </pic:cNvPicPr>
                        </pic:nvPicPr>
                        <pic:blipFill>
                          <a:blip r:embed="rId9" cstate="print">
                            <a:extLst>
                              <a:ext uri="{28A0092B-C50C-407E-A947-70E740481C1C}">
                                <a14:useLocalDpi xmlns:a14="http://schemas.microsoft.com/office/drawing/2010/main" val="0"/>
                              </a:ext>
                            </a:extLst>
                          </a:blip>
                          <a:srcRect b="17522"/>
                          <a:stretch>
                            <a:fillRect/>
                          </a:stretch>
                        </pic:blipFill>
                        <pic:spPr bwMode="auto">
                          <a:xfrm>
                            <a:off x="0" y="0"/>
                            <a:ext cx="2540578" cy="2682850"/>
                          </a:xfrm>
                          <a:prstGeom prst="rect">
                            <a:avLst/>
                          </a:prstGeom>
                          <a:noFill/>
                          <a:ln>
                            <a:noFill/>
                          </a:ln>
                          <a:extLst/>
                        </pic:spPr>
                      </pic:pic>
                    </a:graphicData>
                  </a:graphic>
                </wp:inline>
              </w:drawing>
            </w:r>
          </w:p>
        </w:tc>
      </w:tr>
      <w:tr w:rsidR="00794ADE" w:rsidRPr="00794ADE" w:rsidTr="00794ADE">
        <w:trPr>
          <w:jc w:val="center"/>
        </w:trPr>
        <w:tc>
          <w:tcPr>
            <w:tcW w:w="4557"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sz w:val="24"/>
                <w:szCs w:val="24"/>
              </w:rPr>
              <w:t>памятник археологии «</w:t>
            </w:r>
            <w:proofErr w:type="spellStart"/>
            <w:r w:rsidRPr="00794ADE">
              <w:rPr>
                <w:rFonts w:ascii="Times New Roman" w:hAnsi="Times New Roman" w:cs="Times New Roman"/>
                <w:sz w:val="24"/>
                <w:szCs w:val="24"/>
              </w:rPr>
              <w:t>Варваринское</w:t>
            </w:r>
            <w:proofErr w:type="spellEnd"/>
            <w:r w:rsidRPr="00794ADE">
              <w:rPr>
                <w:rFonts w:ascii="Times New Roman" w:hAnsi="Times New Roman" w:cs="Times New Roman"/>
                <w:sz w:val="24"/>
                <w:szCs w:val="24"/>
              </w:rPr>
              <w:t xml:space="preserve"> городище», </w:t>
            </w:r>
            <w:r w:rsidRPr="00794ADE">
              <w:rPr>
                <w:rFonts w:ascii="Times New Roman" w:hAnsi="Times New Roman" w:cs="Times New Roman"/>
                <w:sz w:val="24"/>
                <w:szCs w:val="24"/>
                <w:lang w:val="en-US"/>
              </w:rPr>
              <w:t>I</w:t>
            </w:r>
            <w:r w:rsidRPr="00794ADE">
              <w:rPr>
                <w:rFonts w:ascii="Times New Roman" w:hAnsi="Times New Roman" w:cs="Times New Roman"/>
                <w:sz w:val="24"/>
                <w:szCs w:val="24"/>
              </w:rPr>
              <w:t xml:space="preserve"> тыс. лет до н. э.</w:t>
            </w:r>
          </w:p>
        </w:tc>
        <w:tc>
          <w:tcPr>
            <w:tcW w:w="4788"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sz w:val="24"/>
                <w:szCs w:val="24"/>
              </w:rPr>
              <w:t xml:space="preserve">Часовня Святой </w:t>
            </w:r>
            <w:proofErr w:type="spellStart"/>
            <w:r w:rsidRPr="00794ADE">
              <w:rPr>
                <w:rFonts w:ascii="Times New Roman" w:hAnsi="Times New Roman" w:cs="Times New Roman"/>
                <w:sz w:val="24"/>
                <w:szCs w:val="24"/>
              </w:rPr>
              <w:t>Великомученницы</w:t>
            </w:r>
            <w:proofErr w:type="spellEnd"/>
            <w:r w:rsidRPr="00794ADE">
              <w:rPr>
                <w:rFonts w:ascii="Times New Roman" w:hAnsi="Times New Roman" w:cs="Times New Roman"/>
                <w:sz w:val="24"/>
                <w:szCs w:val="24"/>
              </w:rPr>
              <w:t xml:space="preserve"> Варвары на месте Варваринской церкви и Варваринского кладбища, где были погребены первые горожане Ставрополя, </w:t>
            </w:r>
            <w:r w:rsidRPr="00794ADE">
              <w:rPr>
                <w:rFonts w:ascii="Times New Roman" w:hAnsi="Times New Roman" w:cs="Times New Roman"/>
                <w:sz w:val="24"/>
                <w:szCs w:val="24"/>
                <w:lang w:val="en-US"/>
              </w:rPr>
              <w:t>XIX</w:t>
            </w:r>
            <w:r w:rsidRPr="00794ADE">
              <w:rPr>
                <w:rFonts w:ascii="Times New Roman" w:hAnsi="Times New Roman" w:cs="Times New Roman"/>
                <w:sz w:val="24"/>
                <w:szCs w:val="24"/>
              </w:rPr>
              <w:t xml:space="preserve"> век</w:t>
            </w:r>
          </w:p>
        </w:tc>
      </w:tr>
      <w:tr w:rsidR="00794ADE" w:rsidRPr="00794ADE" w:rsidTr="00794ADE">
        <w:trPr>
          <w:jc w:val="center"/>
        </w:trPr>
        <w:tc>
          <w:tcPr>
            <w:tcW w:w="4557"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drawing>
                <wp:inline distT="0" distB="0" distL="0" distR="0" wp14:anchorId="14C861CB" wp14:editId="665C6C68">
                  <wp:extent cx="2275028" cy="3571265"/>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 cstate="print">
                            <a:extLst>
                              <a:ext uri="{28A0092B-C50C-407E-A947-70E740481C1C}">
                                <a14:useLocalDpi xmlns:a14="http://schemas.microsoft.com/office/drawing/2010/main" val="0"/>
                              </a:ext>
                            </a:extLst>
                          </a:blip>
                          <a:srcRect l="6509" r="29788"/>
                          <a:stretch/>
                        </pic:blipFill>
                        <pic:spPr>
                          <a:xfrm>
                            <a:off x="0" y="0"/>
                            <a:ext cx="2284152" cy="3585587"/>
                          </a:xfrm>
                          <a:prstGeom prst="rect">
                            <a:avLst/>
                          </a:prstGeom>
                        </pic:spPr>
                      </pic:pic>
                    </a:graphicData>
                  </a:graphic>
                </wp:inline>
              </w:drawing>
            </w:r>
          </w:p>
        </w:tc>
        <w:tc>
          <w:tcPr>
            <w:tcW w:w="4788"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drawing>
                <wp:inline distT="0" distB="0" distL="0" distR="0" wp14:anchorId="02B7AC73" wp14:editId="5B5F6302">
                  <wp:extent cx="2300178" cy="3563391"/>
                  <wp:effectExtent l="0" t="0" r="508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1" cstate="print">
                            <a:extLst>
                              <a:ext uri="{28A0092B-C50C-407E-A947-70E740481C1C}">
                                <a14:useLocalDpi xmlns:a14="http://schemas.microsoft.com/office/drawing/2010/main" val="0"/>
                              </a:ext>
                            </a:extLst>
                          </a:blip>
                          <a:srcRect l="13303" r="22147"/>
                          <a:stretch/>
                        </pic:blipFill>
                        <pic:spPr>
                          <a:xfrm>
                            <a:off x="0" y="0"/>
                            <a:ext cx="2319202" cy="3592862"/>
                          </a:xfrm>
                          <a:prstGeom prst="rect">
                            <a:avLst/>
                          </a:prstGeom>
                        </pic:spPr>
                      </pic:pic>
                    </a:graphicData>
                  </a:graphic>
                </wp:inline>
              </w:drawing>
            </w:r>
          </w:p>
        </w:tc>
      </w:tr>
      <w:tr w:rsidR="00794ADE" w:rsidRPr="00794ADE" w:rsidTr="00794ADE">
        <w:trPr>
          <w:jc w:val="center"/>
        </w:trPr>
        <w:tc>
          <w:tcPr>
            <w:tcW w:w="4557" w:type="dxa"/>
          </w:tcPr>
          <w:p w:rsidR="00B3282C" w:rsidRPr="00794ADE" w:rsidRDefault="00794ADE" w:rsidP="00794ADE">
            <w:pPr>
              <w:ind w:left="360"/>
              <w:jc w:val="center"/>
              <w:rPr>
                <w:rFonts w:ascii="Times New Roman" w:hAnsi="Times New Roman" w:cs="Times New Roman"/>
                <w:sz w:val="24"/>
                <w:szCs w:val="24"/>
              </w:rPr>
            </w:pPr>
            <w:r w:rsidRPr="00794ADE">
              <w:rPr>
                <w:rFonts w:ascii="Times New Roman" w:hAnsi="Times New Roman" w:cs="Times New Roman"/>
                <w:sz w:val="24"/>
                <w:szCs w:val="24"/>
              </w:rPr>
              <w:t xml:space="preserve">памятник А. М. Горькому – пролетарскому писателю и общественному деятелю, 50-е годы </w:t>
            </w:r>
            <w:r w:rsidRPr="00794ADE">
              <w:rPr>
                <w:rFonts w:ascii="Times New Roman" w:hAnsi="Times New Roman" w:cs="Times New Roman"/>
                <w:sz w:val="24"/>
                <w:szCs w:val="24"/>
                <w:lang w:val="en-US"/>
              </w:rPr>
              <w:t>XX</w:t>
            </w:r>
            <w:r w:rsidRPr="00794ADE">
              <w:rPr>
                <w:rFonts w:ascii="Times New Roman" w:hAnsi="Times New Roman" w:cs="Times New Roman"/>
                <w:sz w:val="24"/>
                <w:szCs w:val="24"/>
              </w:rPr>
              <w:t xml:space="preserve"> века</w:t>
            </w:r>
          </w:p>
        </w:tc>
        <w:tc>
          <w:tcPr>
            <w:tcW w:w="4788"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sz w:val="24"/>
                <w:szCs w:val="24"/>
              </w:rPr>
              <w:t xml:space="preserve">памятник М. И. Калинину – одному из видных деятелей Советского государства, 50-е годы </w:t>
            </w:r>
            <w:r w:rsidRPr="00794ADE">
              <w:rPr>
                <w:rFonts w:ascii="Times New Roman" w:hAnsi="Times New Roman" w:cs="Times New Roman"/>
                <w:sz w:val="24"/>
                <w:szCs w:val="24"/>
                <w:lang w:val="en-US"/>
              </w:rPr>
              <w:t>XX</w:t>
            </w:r>
            <w:r w:rsidRPr="00794ADE">
              <w:rPr>
                <w:rFonts w:ascii="Times New Roman" w:hAnsi="Times New Roman" w:cs="Times New Roman"/>
                <w:sz w:val="24"/>
                <w:szCs w:val="24"/>
              </w:rPr>
              <w:t xml:space="preserve"> века</w:t>
            </w:r>
          </w:p>
        </w:tc>
      </w:tr>
      <w:tr w:rsidR="00794ADE" w:rsidRPr="00794ADE" w:rsidTr="00794ADE">
        <w:trPr>
          <w:jc w:val="center"/>
        </w:trPr>
        <w:tc>
          <w:tcPr>
            <w:tcW w:w="4557" w:type="dxa"/>
          </w:tcPr>
          <w:p w:rsidR="00B3282C"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lastRenderedPageBreak/>
              <w:drawing>
                <wp:inline distT="0" distB="0" distL="0" distR="0" wp14:anchorId="75663C83" wp14:editId="6E2C56F0">
                  <wp:extent cx="2735885" cy="1878368"/>
                  <wp:effectExtent l="0" t="0" r="7620" b="762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
                          <a:stretch>
                            <a:fillRect/>
                          </a:stretch>
                        </pic:blipFill>
                        <pic:spPr>
                          <a:xfrm>
                            <a:off x="0" y="0"/>
                            <a:ext cx="2788627" cy="1914579"/>
                          </a:xfrm>
                          <a:prstGeom prst="rect">
                            <a:avLst/>
                          </a:prstGeom>
                        </pic:spPr>
                      </pic:pic>
                    </a:graphicData>
                  </a:graphic>
                </wp:inline>
              </w:drawing>
            </w:r>
          </w:p>
        </w:tc>
        <w:tc>
          <w:tcPr>
            <w:tcW w:w="4788" w:type="dxa"/>
          </w:tcPr>
          <w:p w:rsidR="00B3282C" w:rsidRPr="00794ADE" w:rsidRDefault="00794ADE" w:rsidP="00B3282C">
            <w:pPr>
              <w:jc w:val="both"/>
              <w:rPr>
                <w:rFonts w:ascii="Times New Roman" w:hAnsi="Times New Roman" w:cs="Times New Roman"/>
                <w:sz w:val="24"/>
                <w:szCs w:val="24"/>
              </w:rPr>
            </w:pPr>
            <w:r w:rsidRPr="00794ADE">
              <w:rPr>
                <w:rFonts w:ascii="Times New Roman" w:hAnsi="Times New Roman" w:cs="Times New Roman"/>
                <w:noProof/>
                <w:sz w:val="24"/>
                <w:szCs w:val="24"/>
                <w:lang w:eastAsia="ru-RU"/>
              </w:rPr>
              <w:drawing>
                <wp:inline distT="0" distB="0" distL="0" distR="0" wp14:anchorId="36101E03" wp14:editId="235C376D">
                  <wp:extent cx="2903656" cy="1271535"/>
                  <wp:effectExtent l="0" t="0" r="0" b="508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3"/>
                          <a:stretch>
                            <a:fillRect/>
                          </a:stretch>
                        </pic:blipFill>
                        <pic:spPr>
                          <a:xfrm>
                            <a:off x="0" y="0"/>
                            <a:ext cx="2958624" cy="1295606"/>
                          </a:xfrm>
                          <a:prstGeom prst="rect">
                            <a:avLst/>
                          </a:prstGeom>
                        </pic:spPr>
                      </pic:pic>
                    </a:graphicData>
                  </a:graphic>
                </wp:inline>
              </w:drawing>
            </w:r>
          </w:p>
        </w:tc>
      </w:tr>
      <w:tr w:rsidR="00794ADE" w:rsidRPr="00794ADE" w:rsidTr="00794ADE">
        <w:trPr>
          <w:jc w:val="center"/>
        </w:trPr>
        <w:tc>
          <w:tcPr>
            <w:tcW w:w="4557" w:type="dxa"/>
          </w:tcPr>
          <w:p w:rsidR="00B3282C" w:rsidRPr="00794ADE" w:rsidRDefault="00794ADE" w:rsidP="00794ADE">
            <w:pPr>
              <w:jc w:val="center"/>
              <w:rPr>
                <w:rFonts w:ascii="Times New Roman" w:hAnsi="Times New Roman" w:cs="Times New Roman"/>
                <w:sz w:val="24"/>
                <w:szCs w:val="24"/>
              </w:rPr>
            </w:pPr>
            <w:r>
              <w:rPr>
                <w:rFonts w:ascii="Times New Roman" w:hAnsi="Times New Roman" w:cs="Times New Roman"/>
                <w:sz w:val="24"/>
                <w:szCs w:val="24"/>
              </w:rPr>
              <w:t>мемориальная доска, посвященная</w:t>
            </w:r>
            <w:r w:rsidRPr="00794ADE">
              <w:rPr>
                <w:rFonts w:ascii="Times New Roman" w:hAnsi="Times New Roman" w:cs="Times New Roman"/>
                <w:sz w:val="24"/>
                <w:szCs w:val="24"/>
              </w:rPr>
              <w:t xml:space="preserve"> Герою Советского Со</w:t>
            </w:r>
            <w:r>
              <w:rPr>
                <w:rFonts w:ascii="Times New Roman" w:hAnsi="Times New Roman" w:cs="Times New Roman"/>
                <w:sz w:val="24"/>
                <w:szCs w:val="24"/>
              </w:rPr>
              <w:t>юза В. Я. Ткачёву – выпускнику</w:t>
            </w:r>
            <w:r w:rsidRPr="00794ADE">
              <w:rPr>
                <w:rFonts w:ascii="Times New Roman" w:hAnsi="Times New Roman" w:cs="Times New Roman"/>
                <w:sz w:val="24"/>
                <w:szCs w:val="24"/>
              </w:rPr>
              <w:t xml:space="preserve"> Ставропольского строительного техникума</w:t>
            </w:r>
          </w:p>
        </w:tc>
        <w:tc>
          <w:tcPr>
            <w:tcW w:w="4788" w:type="dxa"/>
          </w:tcPr>
          <w:p w:rsidR="00B3282C" w:rsidRDefault="00794ADE" w:rsidP="00794ADE">
            <w:pPr>
              <w:jc w:val="center"/>
              <w:rPr>
                <w:rFonts w:ascii="Times New Roman" w:hAnsi="Times New Roman" w:cs="Times New Roman"/>
                <w:sz w:val="24"/>
                <w:szCs w:val="24"/>
              </w:rPr>
            </w:pPr>
            <w:r>
              <w:rPr>
                <w:rFonts w:ascii="Times New Roman" w:hAnsi="Times New Roman" w:cs="Times New Roman"/>
                <w:sz w:val="24"/>
                <w:szCs w:val="24"/>
              </w:rPr>
              <w:t>мемориальная доска</w:t>
            </w:r>
            <w:r w:rsidRPr="00794ADE">
              <w:rPr>
                <w:rFonts w:ascii="Times New Roman" w:hAnsi="Times New Roman" w:cs="Times New Roman"/>
                <w:sz w:val="24"/>
                <w:szCs w:val="24"/>
              </w:rPr>
              <w:t>,</w:t>
            </w:r>
            <w:r>
              <w:rPr>
                <w:rFonts w:ascii="Times New Roman" w:hAnsi="Times New Roman" w:cs="Times New Roman"/>
                <w:sz w:val="24"/>
                <w:szCs w:val="24"/>
              </w:rPr>
              <w:t xml:space="preserve"> посвященная</w:t>
            </w:r>
            <w:r w:rsidRPr="00794ADE">
              <w:rPr>
                <w:rFonts w:ascii="Times New Roman" w:hAnsi="Times New Roman" w:cs="Times New Roman"/>
                <w:sz w:val="24"/>
                <w:szCs w:val="24"/>
              </w:rPr>
              <w:t xml:space="preserve"> Герою Социалистического Труда И. И. </w:t>
            </w:r>
            <w:proofErr w:type="spellStart"/>
            <w:r w:rsidRPr="00794ADE">
              <w:rPr>
                <w:rFonts w:ascii="Times New Roman" w:hAnsi="Times New Roman" w:cs="Times New Roman"/>
                <w:sz w:val="24"/>
                <w:szCs w:val="24"/>
              </w:rPr>
              <w:t>Семыкину</w:t>
            </w:r>
            <w:proofErr w:type="spellEnd"/>
            <w:r>
              <w:rPr>
                <w:rFonts w:ascii="Times New Roman" w:hAnsi="Times New Roman" w:cs="Times New Roman"/>
                <w:sz w:val="24"/>
                <w:szCs w:val="24"/>
              </w:rPr>
              <w:t xml:space="preserve"> – выпускнику</w:t>
            </w:r>
            <w:r w:rsidRPr="00794ADE">
              <w:rPr>
                <w:rFonts w:ascii="Times New Roman" w:hAnsi="Times New Roman" w:cs="Times New Roman"/>
                <w:sz w:val="24"/>
                <w:szCs w:val="24"/>
              </w:rPr>
              <w:t xml:space="preserve"> Ставропольского строительного техникума</w:t>
            </w:r>
          </w:p>
          <w:p w:rsidR="00794ADE" w:rsidRPr="00794ADE" w:rsidRDefault="00794ADE" w:rsidP="00794ADE">
            <w:pPr>
              <w:jc w:val="center"/>
              <w:rPr>
                <w:rFonts w:ascii="Times New Roman" w:hAnsi="Times New Roman" w:cs="Times New Roman"/>
                <w:sz w:val="24"/>
                <w:szCs w:val="24"/>
              </w:rPr>
            </w:pPr>
          </w:p>
        </w:tc>
      </w:tr>
      <w:tr w:rsidR="00794ADE" w:rsidRPr="00794ADE" w:rsidTr="00794ADE">
        <w:trPr>
          <w:jc w:val="center"/>
        </w:trPr>
        <w:tc>
          <w:tcPr>
            <w:tcW w:w="9345" w:type="dxa"/>
            <w:gridSpan w:val="2"/>
          </w:tcPr>
          <w:p w:rsidR="00794ADE"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noProof/>
                <w:sz w:val="24"/>
                <w:szCs w:val="24"/>
                <w:lang w:eastAsia="ru-RU"/>
              </w:rPr>
              <w:drawing>
                <wp:inline distT="0" distB="0" distL="0" distR="0" wp14:anchorId="52D991CD" wp14:editId="7FBB4A9F">
                  <wp:extent cx="4850460" cy="3233813"/>
                  <wp:effectExtent l="0" t="0" r="7620" b="508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4"/>
                          <a:stretch>
                            <a:fillRect/>
                          </a:stretch>
                        </pic:blipFill>
                        <pic:spPr>
                          <a:xfrm>
                            <a:off x="0" y="0"/>
                            <a:ext cx="4857269" cy="3238353"/>
                          </a:xfrm>
                          <a:prstGeom prst="rect">
                            <a:avLst/>
                          </a:prstGeom>
                        </pic:spPr>
                      </pic:pic>
                    </a:graphicData>
                  </a:graphic>
                </wp:inline>
              </w:drawing>
            </w:r>
          </w:p>
        </w:tc>
      </w:tr>
      <w:tr w:rsidR="00794ADE" w:rsidRPr="00794ADE" w:rsidTr="00794ADE">
        <w:trPr>
          <w:jc w:val="center"/>
        </w:trPr>
        <w:tc>
          <w:tcPr>
            <w:tcW w:w="9345" w:type="dxa"/>
            <w:gridSpan w:val="2"/>
          </w:tcPr>
          <w:p w:rsidR="00794ADE" w:rsidRPr="00794ADE" w:rsidRDefault="00794ADE" w:rsidP="00794ADE">
            <w:pPr>
              <w:jc w:val="center"/>
              <w:rPr>
                <w:rFonts w:ascii="Times New Roman" w:hAnsi="Times New Roman" w:cs="Times New Roman"/>
                <w:sz w:val="24"/>
                <w:szCs w:val="24"/>
              </w:rPr>
            </w:pPr>
            <w:r w:rsidRPr="00794ADE">
              <w:rPr>
                <w:rFonts w:ascii="Times New Roman" w:hAnsi="Times New Roman" w:cs="Times New Roman"/>
                <w:sz w:val="24"/>
                <w:szCs w:val="24"/>
              </w:rPr>
              <w:t xml:space="preserve">памятник Строителям Ставрополья, начало </w:t>
            </w:r>
            <w:r w:rsidRPr="00794ADE">
              <w:rPr>
                <w:rFonts w:ascii="Times New Roman" w:hAnsi="Times New Roman" w:cs="Times New Roman"/>
                <w:sz w:val="24"/>
                <w:szCs w:val="24"/>
                <w:lang w:val="en-US"/>
              </w:rPr>
              <w:t>XXI</w:t>
            </w:r>
            <w:r w:rsidRPr="00794ADE">
              <w:rPr>
                <w:rFonts w:ascii="Times New Roman" w:hAnsi="Times New Roman" w:cs="Times New Roman"/>
                <w:sz w:val="24"/>
                <w:szCs w:val="24"/>
              </w:rPr>
              <w:t xml:space="preserve"> века</w:t>
            </w:r>
          </w:p>
        </w:tc>
      </w:tr>
    </w:tbl>
    <w:p w:rsidR="00B3282C" w:rsidRPr="00B3282C" w:rsidRDefault="00B3282C" w:rsidP="00B3282C">
      <w:pPr>
        <w:spacing w:after="0" w:line="240" w:lineRule="auto"/>
        <w:ind w:left="360"/>
        <w:jc w:val="both"/>
        <w:rPr>
          <w:rFonts w:ascii="Times New Roman" w:hAnsi="Times New Roman" w:cs="Times New Roman"/>
          <w:sz w:val="28"/>
          <w:szCs w:val="28"/>
        </w:rPr>
      </w:pPr>
    </w:p>
    <w:p w:rsidR="004072BE" w:rsidRPr="00C53A58" w:rsidRDefault="004072BE" w:rsidP="008E2CE3">
      <w:pPr>
        <w:spacing w:after="0" w:line="240" w:lineRule="auto"/>
        <w:jc w:val="center"/>
        <w:rPr>
          <w:rFonts w:ascii="Times New Roman" w:hAnsi="Times New Roman" w:cs="Times New Roman"/>
          <w:b/>
          <w:sz w:val="28"/>
          <w:szCs w:val="28"/>
        </w:rPr>
      </w:pPr>
      <w:r w:rsidRPr="00C53A58">
        <w:rPr>
          <w:rFonts w:ascii="Times New Roman" w:hAnsi="Times New Roman" w:cs="Times New Roman"/>
          <w:b/>
          <w:sz w:val="28"/>
          <w:szCs w:val="28"/>
        </w:rPr>
        <w:t>Преобразования и реорганизации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В 1951—1957 гг. техникум был передан в ведение Министерства нефтяной промышленности СССР и именовался нефтяным. В этот период одно из отделений учебного заведения активно готовило техников-механиков и техников-технологов химического производства, в конце 1950-х годов пополнивших ряды специалистов новых заводов сегмента Невинномысской химической промышленности.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30 марта 1958 года согласно постановлению № 36 </w:t>
      </w:r>
      <w:proofErr w:type="gramStart"/>
      <w:r w:rsidRPr="00C53A58">
        <w:rPr>
          <w:rFonts w:ascii="Times New Roman" w:hAnsi="Times New Roman" w:cs="Times New Roman"/>
          <w:sz w:val="28"/>
          <w:szCs w:val="28"/>
        </w:rPr>
        <w:t>Северо-Кавказского</w:t>
      </w:r>
      <w:proofErr w:type="gramEnd"/>
      <w:r w:rsidRPr="00C53A58">
        <w:rPr>
          <w:rFonts w:ascii="Times New Roman" w:hAnsi="Times New Roman" w:cs="Times New Roman"/>
          <w:sz w:val="28"/>
          <w:szCs w:val="28"/>
        </w:rPr>
        <w:t xml:space="preserve"> Совнархоза и </w:t>
      </w:r>
      <w:proofErr w:type="spellStart"/>
      <w:r w:rsidRPr="00C53A58">
        <w:rPr>
          <w:rFonts w:ascii="Times New Roman" w:hAnsi="Times New Roman" w:cs="Times New Roman"/>
          <w:sz w:val="28"/>
          <w:szCs w:val="28"/>
        </w:rPr>
        <w:t>Главсевкавстроя</w:t>
      </w:r>
      <w:proofErr w:type="spellEnd"/>
      <w:r w:rsidRPr="00C53A58">
        <w:rPr>
          <w:rFonts w:ascii="Times New Roman" w:hAnsi="Times New Roman" w:cs="Times New Roman"/>
          <w:sz w:val="28"/>
          <w:szCs w:val="28"/>
        </w:rPr>
        <w:t xml:space="preserve"> был переименован в Ставропольский строительный техникум.</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Спектр специальностей расширялся соразмерно темпам роста промышленности, строительства и аграрного хозяйства региона. В 1960-х годах в профессиональном образовательном учреждении готовили техников гражданского, сельскохозяйственного и промышленного строительства, </w:t>
      </w:r>
      <w:r w:rsidRPr="00C53A58">
        <w:rPr>
          <w:rFonts w:ascii="Times New Roman" w:hAnsi="Times New Roman" w:cs="Times New Roman"/>
          <w:sz w:val="28"/>
          <w:szCs w:val="28"/>
        </w:rPr>
        <w:lastRenderedPageBreak/>
        <w:t>специалистов по производству железобетонных конструкций и по санитарно-техническому устройству зданий и сооружений.</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В 1968 году в Ставропольском строительном техникуме было открыто отделение архитектуры, для поступления на которое требовалось среднее общее образование и наличие склонности к черчению и рисованию. Первый выпуск техников-архитекторов составил 60 человек.</w:t>
      </w:r>
    </w:p>
    <w:p w:rsidR="004072BE" w:rsidRPr="00C53A58" w:rsidRDefault="004072BE" w:rsidP="008E2CE3">
      <w:pPr>
        <w:spacing w:after="0" w:line="240" w:lineRule="auto"/>
        <w:jc w:val="center"/>
        <w:rPr>
          <w:rFonts w:ascii="Times New Roman" w:hAnsi="Times New Roman" w:cs="Times New Roman"/>
          <w:b/>
          <w:sz w:val="28"/>
          <w:szCs w:val="28"/>
        </w:rPr>
      </w:pPr>
      <w:r w:rsidRPr="00C53A58">
        <w:rPr>
          <w:rFonts w:ascii="Times New Roman" w:hAnsi="Times New Roman" w:cs="Times New Roman"/>
          <w:b/>
          <w:sz w:val="28"/>
          <w:szCs w:val="28"/>
        </w:rPr>
        <w:t>Р</w:t>
      </w:r>
      <w:r w:rsidR="008E2CE3">
        <w:rPr>
          <w:rFonts w:ascii="Times New Roman" w:hAnsi="Times New Roman" w:cs="Times New Roman"/>
          <w:b/>
          <w:sz w:val="28"/>
          <w:szCs w:val="28"/>
        </w:rPr>
        <w:t>еорганизации учебного заведения</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С 17 февраля 1999 года — федеральное государственное образовательное учреждение среднего профессионального образования (Приказ Министерства сельского хозяйства и продовольствия Российской Федерации № 69).</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С 2011 года название учебного заведения — государственное бюджетное образовательное учреждение среднего профессионального образования «Ставропольский строительный техникум».</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8 октября 2015 года образовательное учреждение было переименовано в государственное бюджетное профессиональное образовательное учреждение «Ставропольский строительный техникум» (сокращённо — ГБПОУ ССТ).</w:t>
      </w:r>
    </w:p>
    <w:p w:rsidR="004072BE" w:rsidRPr="00C53A58" w:rsidRDefault="004072BE" w:rsidP="008E2CE3">
      <w:pPr>
        <w:spacing w:after="0" w:line="240" w:lineRule="auto"/>
        <w:jc w:val="center"/>
        <w:rPr>
          <w:rFonts w:ascii="Times New Roman" w:hAnsi="Times New Roman" w:cs="Times New Roman"/>
          <w:b/>
          <w:sz w:val="28"/>
          <w:szCs w:val="28"/>
        </w:rPr>
      </w:pPr>
      <w:r w:rsidRPr="00C53A58">
        <w:rPr>
          <w:rFonts w:ascii="Times New Roman" w:hAnsi="Times New Roman" w:cs="Times New Roman"/>
          <w:b/>
          <w:sz w:val="28"/>
          <w:szCs w:val="28"/>
        </w:rPr>
        <w:t>Руководители</w:t>
      </w:r>
    </w:p>
    <w:p w:rsidR="004072BE" w:rsidRPr="00C53A58" w:rsidRDefault="004072BE" w:rsidP="00317170">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Должность директора тех</w:t>
      </w:r>
      <w:r w:rsidR="00C53A58" w:rsidRPr="00C53A58">
        <w:rPr>
          <w:rFonts w:ascii="Times New Roman" w:hAnsi="Times New Roman" w:cs="Times New Roman"/>
          <w:sz w:val="28"/>
          <w:szCs w:val="28"/>
        </w:rPr>
        <w:t>никума в разные годы занимали</w:t>
      </w:r>
      <w:r w:rsidRPr="00C53A58">
        <w:rPr>
          <w:rFonts w:ascii="Times New Roman" w:hAnsi="Times New Roman" w:cs="Times New Roman"/>
          <w:sz w:val="28"/>
          <w:szCs w:val="28"/>
        </w:rPr>
        <w:t>:</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1944—1960 годы — Василий Николаевич </w:t>
      </w:r>
      <w:proofErr w:type="spellStart"/>
      <w:r w:rsidRPr="00C53A58">
        <w:rPr>
          <w:rFonts w:ascii="Times New Roman" w:hAnsi="Times New Roman" w:cs="Times New Roman"/>
          <w:sz w:val="28"/>
          <w:szCs w:val="28"/>
        </w:rPr>
        <w:t>Чадранцев</w:t>
      </w:r>
      <w:proofErr w:type="spellEnd"/>
      <w:r w:rsidRPr="00C53A58">
        <w:rPr>
          <w:rFonts w:ascii="Times New Roman" w:hAnsi="Times New Roman" w:cs="Times New Roman"/>
          <w:sz w:val="28"/>
          <w:szCs w:val="28"/>
        </w:rPr>
        <w:t>.</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1961—1963 годы — Леонид Григорьевич Василенко. Участник Великой Отечественной войны.</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1963—1967 годы — Олег Викторович </w:t>
      </w:r>
      <w:proofErr w:type="spellStart"/>
      <w:r w:rsidRPr="00C53A58">
        <w:rPr>
          <w:rFonts w:ascii="Times New Roman" w:hAnsi="Times New Roman" w:cs="Times New Roman"/>
          <w:sz w:val="28"/>
          <w:szCs w:val="28"/>
        </w:rPr>
        <w:t>Турыгин</w:t>
      </w:r>
      <w:proofErr w:type="spellEnd"/>
      <w:r w:rsidRPr="00C53A58">
        <w:rPr>
          <w:rFonts w:ascii="Times New Roman" w:hAnsi="Times New Roman" w:cs="Times New Roman"/>
          <w:sz w:val="28"/>
          <w:szCs w:val="28"/>
        </w:rPr>
        <w:t>. Участник Великой Отечественной войны, командир отряда ЧОН.</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1967—1969 годы — Семён Петрович Медведев. Проектировщик и конструктор.</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1969—1974 годы — Леонид Иванович </w:t>
      </w:r>
      <w:proofErr w:type="spellStart"/>
      <w:r w:rsidRPr="00C53A58">
        <w:rPr>
          <w:rFonts w:ascii="Times New Roman" w:hAnsi="Times New Roman" w:cs="Times New Roman"/>
          <w:sz w:val="28"/>
          <w:szCs w:val="28"/>
        </w:rPr>
        <w:t>Лямзин</w:t>
      </w:r>
      <w:proofErr w:type="spellEnd"/>
      <w:r w:rsidRPr="00C53A58">
        <w:rPr>
          <w:rFonts w:ascii="Times New Roman" w:hAnsi="Times New Roman" w:cs="Times New Roman"/>
          <w:sz w:val="28"/>
          <w:szCs w:val="28"/>
        </w:rPr>
        <w:t>. Внёс большой вклад в озеленение территории.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1974—1976 годы — Евгений Григорьевич Максименко.</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1976—1983 годы — Николай Пантелеевич Сухарев.</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1983—1988 годы — Пётр Васильевич Филиппов.</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1988—1991 годы — Виктор Сергеевич Михайлов.</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1991—2012 годы — Людмила Александровна Михайлова. Лауреат звания «Заслуженный учитель Российской Федерации».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2012 год — н. в. — Владимир Андреевич Семилетов. Кандидат физико-математических наук.</w:t>
      </w:r>
    </w:p>
    <w:p w:rsidR="004072BE" w:rsidRPr="00C53A58" w:rsidRDefault="004072BE" w:rsidP="008E2CE3">
      <w:pPr>
        <w:spacing w:after="0" w:line="240" w:lineRule="auto"/>
        <w:jc w:val="center"/>
        <w:rPr>
          <w:rFonts w:ascii="Times New Roman" w:hAnsi="Times New Roman" w:cs="Times New Roman"/>
          <w:b/>
          <w:sz w:val="28"/>
          <w:szCs w:val="28"/>
        </w:rPr>
      </w:pPr>
      <w:r w:rsidRPr="00C53A58">
        <w:rPr>
          <w:rFonts w:ascii="Times New Roman" w:hAnsi="Times New Roman" w:cs="Times New Roman"/>
          <w:b/>
          <w:sz w:val="28"/>
          <w:szCs w:val="28"/>
        </w:rPr>
        <w:t>Отделения и специальности</w:t>
      </w:r>
    </w:p>
    <w:p w:rsidR="004072BE"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В 2024 году более ста педагогов Ставропольского строительного техникума (включая 10 лауреатов звания «Почётный работник среднего профессионального образования Российской Федерации») осуществляли обучение студентов на трёх отделениях: строительном, технико-</w:t>
      </w:r>
      <w:r w:rsidR="00C53A58" w:rsidRPr="00C53A58">
        <w:rPr>
          <w:rFonts w:ascii="Times New Roman" w:hAnsi="Times New Roman" w:cs="Times New Roman"/>
          <w:sz w:val="28"/>
          <w:szCs w:val="28"/>
        </w:rPr>
        <w:t>экономическом и заочном.</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94ADE" w:rsidTr="00794ADE">
        <w:tc>
          <w:tcPr>
            <w:tcW w:w="9345" w:type="dxa"/>
          </w:tcPr>
          <w:p w:rsidR="00794ADE" w:rsidRDefault="00794ADE" w:rsidP="00794ADE">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CD16C02">
                  <wp:extent cx="5787436" cy="3863012"/>
                  <wp:effectExtent l="0" t="0" r="381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7712" cy="3876546"/>
                          </a:xfrm>
                          <a:prstGeom prst="rect">
                            <a:avLst/>
                          </a:prstGeom>
                          <a:noFill/>
                        </pic:spPr>
                      </pic:pic>
                    </a:graphicData>
                  </a:graphic>
                </wp:inline>
              </w:drawing>
            </w:r>
          </w:p>
        </w:tc>
      </w:tr>
      <w:tr w:rsidR="00794ADE" w:rsidTr="00794ADE">
        <w:tc>
          <w:tcPr>
            <w:tcW w:w="9345" w:type="dxa"/>
          </w:tcPr>
          <w:p w:rsidR="00794ADE" w:rsidRPr="00794ADE" w:rsidRDefault="00794ADE" w:rsidP="00794ADE">
            <w:pPr>
              <w:jc w:val="center"/>
              <w:rPr>
                <w:rFonts w:ascii="Times New Roman" w:hAnsi="Times New Roman" w:cs="Times New Roman"/>
                <w:sz w:val="24"/>
                <w:szCs w:val="24"/>
              </w:rPr>
            </w:pPr>
            <w:r>
              <w:rPr>
                <w:rFonts w:ascii="Times New Roman" w:hAnsi="Times New Roman" w:cs="Times New Roman"/>
                <w:sz w:val="24"/>
                <w:szCs w:val="24"/>
              </w:rPr>
              <w:t>Коллектив Ставропольского строительного техникума, 2024 год</w:t>
            </w:r>
          </w:p>
        </w:tc>
      </w:tr>
    </w:tbl>
    <w:p w:rsidR="00794ADE" w:rsidRPr="00C53A58" w:rsidRDefault="00794ADE" w:rsidP="00794ADE">
      <w:pPr>
        <w:spacing w:after="0" w:line="240" w:lineRule="auto"/>
        <w:jc w:val="both"/>
        <w:rPr>
          <w:rFonts w:ascii="Times New Roman" w:hAnsi="Times New Roman" w:cs="Times New Roman"/>
          <w:sz w:val="28"/>
          <w:szCs w:val="28"/>
        </w:rPr>
      </w:pPr>
    </w:p>
    <w:p w:rsidR="004072BE" w:rsidRPr="00C53A58" w:rsidRDefault="004072BE" w:rsidP="00C53A58">
      <w:pPr>
        <w:spacing w:after="0" w:line="240" w:lineRule="auto"/>
        <w:ind w:firstLine="709"/>
        <w:jc w:val="both"/>
        <w:rPr>
          <w:rFonts w:ascii="Times New Roman" w:hAnsi="Times New Roman" w:cs="Times New Roman"/>
          <w:i/>
          <w:sz w:val="28"/>
          <w:szCs w:val="28"/>
          <w:u w:val="single"/>
        </w:rPr>
      </w:pPr>
      <w:r w:rsidRPr="00C53A58">
        <w:rPr>
          <w:rFonts w:ascii="Times New Roman" w:hAnsi="Times New Roman" w:cs="Times New Roman"/>
          <w:i/>
          <w:sz w:val="28"/>
          <w:szCs w:val="28"/>
          <w:u w:val="single"/>
        </w:rPr>
        <w:t>Специаль</w:t>
      </w:r>
      <w:r w:rsidR="00C53A58" w:rsidRPr="00C53A58">
        <w:rPr>
          <w:rFonts w:ascii="Times New Roman" w:hAnsi="Times New Roman" w:cs="Times New Roman"/>
          <w:i/>
          <w:sz w:val="28"/>
          <w:szCs w:val="28"/>
          <w:u w:val="single"/>
        </w:rPr>
        <w:t>ности строительного отделения:</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07.02.01 — «Архитектура».</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08.02.01 — «Строительство и эксплуатация зданий и сооружений».</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08.02.05 — «Строительство и эксплуатация автомобильных дорог и аэродромов».</w:t>
      </w:r>
    </w:p>
    <w:p w:rsidR="004072BE" w:rsidRPr="00C53A58" w:rsidRDefault="004072BE" w:rsidP="00317170">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 xml:space="preserve">Обучение по программам строительного отделения ведётся на базе основного общего либо среднего общего образования за счёт средств бюджета региона или на основании договора об образовании на платное обучение по программам среднего </w:t>
      </w:r>
      <w:r w:rsidR="00C53A58" w:rsidRPr="00C53A58">
        <w:rPr>
          <w:rFonts w:ascii="Times New Roman" w:hAnsi="Times New Roman" w:cs="Times New Roman"/>
          <w:sz w:val="28"/>
          <w:szCs w:val="28"/>
        </w:rPr>
        <w:t>профессионального образования</w:t>
      </w:r>
      <w:r w:rsidRPr="00C53A58">
        <w:rPr>
          <w:rFonts w:ascii="Times New Roman" w:hAnsi="Times New Roman" w:cs="Times New Roman"/>
          <w:sz w:val="28"/>
          <w:szCs w:val="28"/>
        </w:rPr>
        <w:t>.</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i/>
          <w:sz w:val="28"/>
          <w:szCs w:val="28"/>
          <w:u w:val="single"/>
        </w:rPr>
        <w:t>Специальности техн</w:t>
      </w:r>
      <w:r w:rsidR="00C53A58" w:rsidRPr="00C53A58">
        <w:rPr>
          <w:rFonts w:ascii="Times New Roman" w:hAnsi="Times New Roman" w:cs="Times New Roman"/>
          <w:i/>
          <w:sz w:val="28"/>
          <w:szCs w:val="28"/>
          <w:u w:val="single"/>
        </w:rPr>
        <w:t>ико-экономического отделения</w:t>
      </w:r>
      <w:r w:rsidR="00C53A58" w:rsidRPr="00C53A58">
        <w:rPr>
          <w:rFonts w:ascii="Times New Roman" w:hAnsi="Times New Roman" w:cs="Times New Roman"/>
          <w:sz w:val="28"/>
          <w:szCs w:val="28"/>
        </w:rPr>
        <w:t>:</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08.02.07 — «Монтаж и эксплуатация внутренних сантехнических устройств, кондиционирования воздуха и вентиляции».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08.02.08 — «Монтаж и эксплуатация оборудования и систем газоснабжения».</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08.02.13 — «Монтаж и эксплуатация внутренних сантехнических устройств, кондиционирования воздуха и вентиляции».</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21.02.05 — «Земельно-имущественные отношения».</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21.02.19 — «Землеустройство».</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38.02.01 — «Экономика и бухгалтерский учёт (по отраслям)».</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Обучение по программам технико-экономического отделения ведётся на базе основного общего образования (9 классов) на бюджетной либо на платной</w:t>
      </w:r>
      <w:r w:rsidR="00C53A58" w:rsidRPr="00C53A58">
        <w:rPr>
          <w:rFonts w:ascii="Times New Roman" w:hAnsi="Times New Roman" w:cs="Times New Roman"/>
          <w:sz w:val="28"/>
          <w:szCs w:val="28"/>
        </w:rPr>
        <w:t xml:space="preserve"> основе.</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i/>
          <w:sz w:val="28"/>
          <w:szCs w:val="28"/>
          <w:u w:val="single"/>
        </w:rPr>
        <w:t>Специальности заочного отделения</w:t>
      </w:r>
      <w:r w:rsidRPr="00C53A58">
        <w:rPr>
          <w:rFonts w:ascii="Times New Roman" w:hAnsi="Times New Roman" w:cs="Times New Roman"/>
          <w:sz w:val="28"/>
          <w:szCs w:val="28"/>
        </w:rPr>
        <w:t xml:space="preserve"> — 08.02.01, 08.02.07, 08.02.08 и 38.02.01. Обучение по программам заочного отделения ведётся на базе </w:t>
      </w:r>
      <w:r w:rsidRPr="00C53A58">
        <w:rPr>
          <w:rFonts w:ascii="Times New Roman" w:hAnsi="Times New Roman" w:cs="Times New Roman"/>
          <w:sz w:val="28"/>
          <w:szCs w:val="28"/>
        </w:rPr>
        <w:lastRenderedPageBreak/>
        <w:t>основного общего либо среднего общего образования за счёт средств бюджета Ставропольского</w:t>
      </w:r>
      <w:r w:rsidR="00C53A58" w:rsidRPr="00C53A58">
        <w:rPr>
          <w:rFonts w:ascii="Times New Roman" w:hAnsi="Times New Roman" w:cs="Times New Roman"/>
          <w:sz w:val="28"/>
          <w:szCs w:val="28"/>
        </w:rPr>
        <w:t xml:space="preserve"> края, либо на платной основе</w:t>
      </w:r>
      <w:r w:rsidRPr="00C53A58">
        <w:rPr>
          <w:rFonts w:ascii="Times New Roman" w:hAnsi="Times New Roman" w:cs="Times New Roman"/>
          <w:sz w:val="28"/>
          <w:szCs w:val="28"/>
        </w:rPr>
        <w:t>.</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Кроме базовых образовательных программ, обучающимся доступны дополнительные в рамках направлений «Новые прогрессивные материалы и технологии в строительстве» и «Современные напра</w:t>
      </w:r>
      <w:r w:rsidR="00C53A58" w:rsidRPr="00C53A58">
        <w:rPr>
          <w:rFonts w:ascii="Times New Roman" w:hAnsi="Times New Roman" w:cs="Times New Roman"/>
          <w:sz w:val="28"/>
          <w:szCs w:val="28"/>
        </w:rPr>
        <w:t>вления в рыночной экономике».</w:t>
      </w:r>
    </w:p>
    <w:p w:rsidR="004072BE" w:rsidRPr="00C53A58" w:rsidRDefault="004072BE" w:rsidP="00C53A58">
      <w:pPr>
        <w:spacing w:after="0" w:line="240" w:lineRule="auto"/>
        <w:ind w:firstLine="709"/>
        <w:jc w:val="both"/>
        <w:rPr>
          <w:rFonts w:ascii="Times New Roman" w:hAnsi="Times New Roman" w:cs="Times New Roman"/>
          <w:sz w:val="28"/>
          <w:szCs w:val="28"/>
        </w:rPr>
      </w:pPr>
      <w:r w:rsidRPr="00C53A58">
        <w:rPr>
          <w:rFonts w:ascii="Times New Roman" w:hAnsi="Times New Roman" w:cs="Times New Roman"/>
          <w:sz w:val="28"/>
          <w:szCs w:val="28"/>
        </w:rPr>
        <w:t>Средняя численность обучающихся в Ставропольском строительном техникуме около двух тысяч человек, половина из которых учатся</w:t>
      </w:r>
      <w:r w:rsidR="00C53A58" w:rsidRPr="00C53A58">
        <w:rPr>
          <w:rFonts w:ascii="Times New Roman" w:hAnsi="Times New Roman" w:cs="Times New Roman"/>
          <w:sz w:val="28"/>
          <w:szCs w:val="28"/>
        </w:rPr>
        <w:t xml:space="preserve"> на строительном отделении.</w:t>
      </w:r>
      <w:bookmarkStart w:id="0" w:name="_GoBack"/>
      <w:bookmarkEnd w:id="0"/>
    </w:p>
    <w:sectPr w:rsidR="004072BE" w:rsidRPr="00C53A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05B00"/>
    <w:multiLevelType w:val="hybridMultilevel"/>
    <w:tmpl w:val="962C89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DAB3A9A"/>
    <w:multiLevelType w:val="hybridMultilevel"/>
    <w:tmpl w:val="EFC882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2BE"/>
    <w:rsid w:val="000338FD"/>
    <w:rsid w:val="000E3424"/>
    <w:rsid w:val="00177277"/>
    <w:rsid w:val="00317170"/>
    <w:rsid w:val="00382E28"/>
    <w:rsid w:val="004072BE"/>
    <w:rsid w:val="004114EE"/>
    <w:rsid w:val="004B42DF"/>
    <w:rsid w:val="00794ADE"/>
    <w:rsid w:val="008A770E"/>
    <w:rsid w:val="008E2CE3"/>
    <w:rsid w:val="00987FCC"/>
    <w:rsid w:val="00A06179"/>
    <w:rsid w:val="00AB10D3"/>
    <w:rsid w:val="00B3282C"/>
    <w:rsid w:val="00BB7472"/>
    <w:rsid w:val="00C302CA"/>
    <w:rsid w:val="00C53A58"/>
    <w:rsid w:val="00CE2F67"/>
    <w:rsid w:val="00E00E3F"/>
    <w:rsid w:val="00E95A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57CEF5-00C8-4FF5-8D1D-CB584AF6D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E2F67"/>
    <w:pPr>
      <w:ind w:left="720"/>
      <w:contextualSpacing/>
    </w:pPr>
  </w:style>
  <w:style w:type="table" w:styleId="a4">
    <w:name w:val="Table Grid"/>
    <w:basedOn w:val="a1"/>
    <w:uiPriority w:val="39"/>
    <w:rsid w:val="00B328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7849208">
      <w:bodyDiv w:val="1"/>
      <w:marLeft w:val="0"/>
      <w:marRight w:val="0"/>
      <w:marTop w:val="0"/>
      <w:marBottom w:val="0"/>
      <w:divBdr>
        <w:top w:val="none" w:sz="0" w:space="0" w:color="auto"/>
        <w:left w:val="none" w:sz="0" w:space="0" w:color="auto"/>
        <w:bottom w:val="none" w:sz="0" w:space="0" w:color="auto"/>
        <w:right w:val="none" w:sz="0" w:space="0" w:color="auto"/>
      </w:divBdr>
      <w:divsChild>
        <w:div w:id="1987318788">
          <w:marLeft w:val="0"/>
          <w:marRight w:val="0"/>
          <w:marTop w:val="0"/>
          <w:marBottom w:val="0"/>
          <w:divBdr>
            <w:top w:val="none" w:sz="0" w:space="0" w:color="auto"/>
            <w:left w:val="none" w:sz="0" w:space="0" w:color="auto"/>
            <w:bottom w:val="none" w:sz="0" w:space="0" w:color="auto"/>
            <w:right w:val="none" w:sz="0" w:space="0" w:color="auto"/>
          </w:divBdr>
          <w:divsChild>
            <w:div w:id="1230847387">
              <w:marLeft w:val="0"/>
              <w:marRight w:val="0"/>
              <w:marTop w:val="0"/>
              <w:marBottom w:val="0"/>
              <w:divBdr>
                <w:top w:val="none" w:sz="0" w:space="0" w:color="auto"/>
                <w:left w:val="none" w:sz="0" w:space="0" w:color="auto"/>
                <w:bottom w:val="none" w:sz="0" w:space="0" w:color="auto"/>
                <w:right w:val="none" w:sz="0" w:space="0" w:color="auto"/>
              </w:divBdr>
            </w:div>
          </w:divsChild>
        </w:div>
        <w:div w:id="1107313389">
          <w:marLeft w:val="0"/>
          <w:marRight w:val="0"/>
          <w:marTop w:val="0"/>
          <w:marBottom w:val="0"/>
          <w:divBdr>
            <w:top w:val="none" w:sz="0" w:space="0" w:color="auto"/>
            <w:left w:val="none" w:sz="0" w:space="0" w:color="auto"/>
            <w:bottom w:val="none" w:sz="0" w:space="0" w:color="auto"/>
            <w:right w:val="none" w:sz="0" w:space="0" w:color="auto"/>
          </w:divBdr>
          <w:divsChild>
            <w:div w:id="564266022">
              <w:marLeft w:val="0"/>
              <w:marRight w:val="0"/>
              <w:marTop w:val="0"/>
              <w:marBottom w:val="0"/>
              <w:divBdr>
                <w:top w:val="none" w:sz="0" w:space="0" w:color="auto"/>
                <w:left w:val="none" w:sz="0" w:space="0" w:color="auto"/>
                <w:bottom w:val="none" w:sz="0" w:space="0" w:color="auto"/>
                <w:right w:val="none" w:sz="0" w:space="0" w:color="auto"/>
              </w:divBdr>
              <w:divsChild>
                <w:div w:id="1333755417">
                  <w:marLeft w:val="0"/>
                  <w:marRight w:val="0"/>
                  <w:marTop w:val="0"/>
                  <w:marBottom w:val="0"/>
                  <w:divBdr>
                    <w:top w:val="none" w:sz="0" w:space="0" w:color="auto"/>
                    <w:left w:val="none" w:sz="0" w:space="0" w:color="auto"/>
                    <w:bottom w:val="none" w:sz="0" w:space="0" w:color="auto"/>
                    <w:right w:val="none" w:sz="0" w:space="0" w:color="auto"/>
                  </w:divBdr>
                  <w:divsChild>
                    <w:div w:id="1375617909">
                      <w:marLeft w:val="0"/>
                      <w:marRight w:val="300"/>
                      <w:marTop w:val="0"/>
                      <w:marBottom w:val="0"/>
                      <w:divBdr>
                        <w:top w:val="none" w:sz="0" w:space="0" w:color="auto"/>
                        <w:left w:val="none" w:sz="0" w:space="0" w:color="auto"/>
                        <w:bottom w:val="none" w:sz="0" w:space="0" w:color="auto"/>
                        <w:right w:val="none" w:sz="0" w:space="0" w:color="auto"/>
                      </w:divBdr>
                      <w:divsChild>
                        <w:div w:id="550768793">
                          <w:marLeft w:val="0"/>
                          <w:marRight w:val="0"/>
                          <w:marTop w:val="0"/>
                          <w:marBottom w:val="0"/>
                          <w:divBdr>
                            <w:top w:val="none" w:sz="0" w:space="0" w:color="auto"/>
                            <w:left w:val="none" w:sz="0" w:space="0" w:color="auto"/>
                            <w:bottom w:val="none" w:sz="0" w:space="0" w:color="auto"/>
                            <w:right w:val="none" w:sz="0" w:space="0" w:color="auto"/>
                          </w:divBdr>
                          <w:divsChild>
                            <w:div w:id="1003357515">
                              <w:marLeft w:val="0"/>
                              <w:marRight w:val="0"/>
                              <w:marTop w:val="0"/>
                              <w:marBottom w:val="0"/>
                              <w:divBdr>
                                <w:top w:val="none" w:sz="0" w:space="0" w:color="auto"/>
                                <w:left w:val="none" w:sz="0" w:space="0" w:color="auto"/>
                                <w:bottom w:val="none" w:sz="0" w:space="0" w:color="auto"/>
                                <w:right w:val="none" w:sz="0" w:space="0" w:color="auto"/>
                              </w:divBdr>
                              <w:divsChild>
                                <w:div w:id="417943923">
                                  <w:marLeft w:val="0"/>
                                  <w:marRight w:val="0"/>
                                  <w:marTop w:val="0"/>
                                  <w:marBottom w:val="0"/>
                                  <w:divBdr>
                                    <w:top w:val="none" w:sz="0" w:space="0" w:color="auto"/>
                                    <w:left w:val="none" w:sz="0" w:space="0" w:color="auto"/>
                                    <w:bottom w:val="none" w:sz="0" w:space="0" w:color="auto"/>
                                    <w:right w:val="none" w:sz="0" w:space="0" w:color="auto"/>
                                  </w:divBdr>
                                  <w:divsChild>
                                    <w:div w:id="140313697">
                                      <w:marLeft w:val="0"/>
                                      <w:marRight w:val="0"/>
                                      <w:marTop w:val="0"/>
                                      <w:marBottom w:val="0"/>
                                      <w:divBdr>
                                        <w:top w:val="none" w:sz="0" w:space="0" w:color="auto"/>
                                        <w:left w:val="none" w:sz="0" w:space="0" w:color="auto"/>
                                        <w:bottom w:val="none" w:sz="0" w:space="0" w:color="auto"/>
                                        <w:right w:val="none" w:sz="0" w:space="0" w:color="auto"/>
                                      </w:divBdr>
                                      <w:divsChild>
                                        <w:div w:id="1964922806">
                                          <w:marLeft w:val="0"/>
                                          <w:marRight w:val="0"/>
                                          <w:marTop w:val="0"/>
                                          <w:marBottom w:val="0"/>
                                          <w:divBdr>
                                            <w:top w:val="none" w:sz="0" w:space="0" w:color="auto"/>
                                            <w:left w:val="none" w:sz="0" w:space="0" w:color="auto"/>
                                            <w:bottom w:val="none" w:sz="0" w:space="0" w:color="auto"/>
                                            <w:right w:val="none" w:sz="0" w:space="0" w:color="auto"/>
                                          </w:divBdr>
                                          <w:divsChild>
                                            <w:div w:id="1781609769">
                                              <w:marLeft w:val="0"/>
                                              <w:marRight w:val="0"/>
                                              <w:marTop w:val="0"/>
                                              <w:marBottom w:val="0"/>
                                              <w:divBdr>
                                                <w:top w:val="none" w:sz="0" w:space="0" w:color="auto"/>
                                                <w:left w:val="none" w:sz="0" w:space="0" w:color="auto"/>
                                                <w:bottom w:val="none" w:sz="0" w:space="0" w:color="auto"/>
                                                <w:right w:val="none" w:sz="0" w:space="0" w:color="auto"/>
                                              </w:divBdr>
                                              <w:divsChild>
                                                <w:div w:id="2138797364">
                                                  <w:marLeft w:val="0"/>
                                                  <w:marRight w:val="0"/>
                                                  <w:marTop w:val="0"/>
                                                  <w:marBottom w:val="0"/>
                                                  <w:divBdr>
                                                    <w:top w:val="none" w:sz="0" w:space="0" w:color="auto"/>
                                                    <w:left w:val="none" w:sz="0" w:space="0" w:color="auto"/>
                                                    <w:bottom w:val="none" w:sz="0" w:space="0" w:color="auto"/>
                                                    <w:right w:val="none" w:sz="0" w:space="0" w:color="auto"/>
                                                  </w:divBdr>
                                                  <w:divsChild>
                                                    <w:div w:id="124466189">
                                                      <w:marLeft w:val="0"/>
                                                      <w:marRight w:val="0"/>
                                                      <w:marTop w:val="0"/>
                                                      <w:marBottom w:val="0"/>
                                                      <w:divBdr>
                                                        <w:top w:val="none" w:sz="0" w:space="0" w:color="auto"/>
                                                        <w:left w:val="none" w:sz="0" w:space="0" w:color="auto"/>
                                                        <w:bottom w:val="none" w:sz="0" w:space="0" w:color="auto"/>
                                                        <w:right w:val="none" w:sz="0" w:space="0" w:color="auto"/>
                                                      </w:divBdr>
                                                      <w:divsChild>
                                                        <w:div w:id="1994210288">
                                                          <w:marLeft w:val="0"/>
                                                          <w:marRight w:val="0"/>
                                                          <w:marTop w:val="0"/>
                                                          <w:marBottom w:val="0"/>
                                                          <w:divBdr>
                                                            <w:top w:val="none" w:sz="0" w:space="0" w:color="auto"/>
                                                            <w:left w:val="none" w:sz="0" w:space="0" w:color="auto"/>
                                                            <w:bottom w:val="none" w:sz="0" w:space="0" w:color="auto"/>
                                                            <w:right w:val="none" w:sz="0" w:space="0" w:color="auto"/>
                                                          </w:divBdr>
                                                          <w:divsChild>
                                                            <w:div w:id="1298141218">
                                                              <w:marLeft w:val="0"/>
                                                              <w:marRight w:val="0"/>
                                                              <w:marTop w:val="0"/>
                                                              <w:marBottom w:val="0"/>
                                                              <w:divBdr>
                                                                <w:top w:val="none" w:sz="0" w:space="0" w:color="auto"/>
                                                                <w:left w:val="none" w:sz="0" w:space="0" w:color="auto"/>
                                                                <w:bottom w:val="none" w:sz="0" w:space="0" w:color="auto"/>
                                                                <w:right w:val="none" w:sz="0" w:space="0" w:color="auto"/>
                                                              </w:divBdr>
                                                              <w:divsChild>
                                                                <w:div w:id="122114850">
                                                                  <w:marLeft w:val="0"/>
                                                                  <w:marRight w:val="0"/>
                                                                  <w:marTop w:val="100"/>
                                                                  <w:marBottom w:val="100"/>
                                                                  <w:divBdr>
                                                                    <w:top w:val="none" w:sz="0" w:space="0" w:color="auto"/>
                                                                    <w:left w:val="none" w:sz="0" w:space="0" w:color="auto"/>
                                                                    <w:bottom w:val="none" w:sz="0" w:space="0" w:color="auto"/>
                                                                    <w:right w:val="none" w:sz="0" w:space="0" w:color="auto"/>
                                                                  </w:divBdr>
                                                                  <w:divsChild>
                                                                    <w:div w:id="302194380">
                                                                      <w:marLeft w:val="0"/>
                                                                      <w:marRight w:val="0"/>
                                                                      <w:marTop w:val="0"/>
                                                                      <w:marBottom w:val="0"/>
                                                                      <w:divBdr>
                                                                        <w:top w:val="none" w:sz="0" w:space="0" w:color="auto"/>
                                                                        <w:left w:val="none" w:sz="0" w:space="0" w:color="auto"/>
                                                                        <w:bottom w:val="none" w:sz="0" w:space="0" w:color="auto"/>
                                                                        <w:right w:val="none" w:sz="0" w:space="0" w:color="auto"/>
                                                                      </w:divBdr>
                                                                      <w:divsChild>
                                                                        <w:div w:id="596910433">
                                                                          <w:marLeft w:val="0"/>
                                                                          <w:marRight w:val="0"/>
                                                                          <w:marTop w:val="0"/>
                                                                          <w:marBottom w:val="0"/>
                                                                          <w:divBdr>
                                                                            <w:top w:val="none" w:sz="0" w:space="0" w:color="auto"/>
                                                                            <w:left w:val="none" w:sz="0" w:space="0" w:color="auto"/>
                                                                            <w:bottom w:val="none" w:sz="0" w:space="0" w:color="auto"/>
                                                                            <w:right w:val="none" w:sz="0" w:space="0" w:color="auto"/>
                                                                          </w:divBdr>
                                                                        </w:div>
                                                                      </w:divsChild>
                                                                    </w:div>
                                                                    <w:div w:id="1603027879">
                                                                      <w:marLeft w:val="0"/>
                                                                      <w:marRight w:val="0"/>
                                                                      <w:marTop w:val="0"/>
                                                                      <w:marBottom w:val="0"/>
                                                                      <w:divBdr>
                                                                        <w:top w:val="none" w:sz="0" w:space="0" w:color="auto"/>
                                                                        <w:left w:val="none" w:sz="0" w:space="0" w:color="auto"/>
                                                                        <w:bottom w:val="none" w:sz="0" w:space="0" w:color="auto"/>
                                                                        <w:right w:val="none" w:sz="0" w:space="0" w:color="auto"/>
                                                                      </w:divBdr>
                                                                      <w:divsChild>
                                                                        <w:div w:id="1872524794">
                                                                          <w:marLeft w:val="0"/>
                                                                          <w:marRight w:val="0"/>
                                                                          <w:marTop w:val="0"/>
                                                                          <w:marBottom w:val="0"/>
                                                                          <w:divBdr>
                                                                            <w:top w:val="none" w:sz="0" w:space="0" w:color="auto"/>
                                                                            <w:left w:val="none" w:sz="0" w:space="0" w:color="auto"/>
                                                                            <w:bottom w:val="none" w:sz="0" w:space="0" w:color="auto"/>
                                                                            <w:right w:val="none" w:sz="0" w:space="0" w:color="auto"/>
                                                                          </w:divBdr>
                                                                          <w:divsChild>
                                                                            <w:div w:id="1029184286">
                                                                              <w:marLeft w:val="0"/>
                                                                              <w:marRight w:val="0"/>
                                                                              <w:marTop w:val="0"/>
                                                                              <w:marBottom w:val="0"/>
                                                                              <w:divBdr>
                                                                                <w:top w:val="none" w:sz="0" w:space="0" w:color="auto"/>
                                                                                <w:left w:val="none" w:sz="0" w:space="0" w:color="auto"/>
                                                                                <w:bottom w:val="none" w:sz="0" w:space="0" w:color="auto"/>
                                                                                <w:right w:val="none" w:sz="0" w:space="0" w:color="auto"/>
                                                                              </w:divBdr>
                                                                              <w:divsChild>
                                                                                <w:div w:id="147750479">
                                                                                  <w:marLeft w:val="0"/>
                                                                                  <w:marRight w:val="0"/>
                                                                                  <w:marTop w:val="0"/>
                                                                                  <w:marBottom w:val="0"/>
                                                                                  <w:divBdr>
                                                                                    <w:top w:val="none" w:sz="0" w:space="0" w:color="auto"/>
                                                                                    <w:left w:val="none" w:sz="0" w:space="0" w:color="auto"/>
                                                                                    <w:bottom w:val="none" w:sz="0" w:space="0" w:color="auto"/>
                                                                                    <w:right w:val="none" w:sz="0" w:space="0" w:color="auto"/>
                                                                                  </w:divBdr>
                                                                                </w:div>
                                                                              </w:divsChild>
                                                                            </w:div>
                                                                            <w:div w:id="812136161">
                                                                              <w:marLeft w:val="0"/>
                                                                              <w:marRight w:val="0"/>
                                                                              <w:marTop w:val="120"/>
                                                                              <w:marBottom w:val="0"/>
                                                                              <w:divBdr>
                                                                                <w:top w:val="none" w:sz="0" w:space="0" w:color="auto"/>
                                                                                <w:left w:val="none" w:sz="0" w:space="0" w:color="auto"/>
                                                                                <w:bottom w:val="none" w:sz="0" w:space="0" w:color="auto"/>
                                                                                <w:right w:val="none" w:sz="0" w:space="0" w:color="auto"/>
                                                                              </w:divBdr>
                                                                            </w:div>
                                                                          </w:divsChild>
                                                                        </w:div>
                                                                        <w:div w:id="1504129717">
                                                                          <w:marLeft w:val="0"/>
                                                                          <w:marRight w:val="0"/>
                                                                          <w:marTop w:val="120"/>
                                                                          <w:marBottom w:val="0"/>
                                                                          <w:divBdr>
                                                                            <w:top w:val="none" w:sz="0" w:space="0" w:color="auto"/>
                                                                            <w:left w:val="none" w:sz="0" w:space="0" w:color="auto"/>
                                                                            <w:bottom w:val="none" w:sz="0" w:space="0" w:color="auto"/>
                                                                            <w:right w:val="none" w:sz="0" w:space="0" w:color="auto"/>
                                                                          </w:divBdr>
                                                                          <w:divsChild>
                                                                            <w:div w:id="174826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49105363">
                      <w:marLeft w:val="0"/>
                      <w:marRight w:val="300"/>
                      <w:marTop w:val="0"/>
                      <w:marBottom w:val="0"/>
                      <w:divBdr>
                        <w:top w:val="none" w:sz="0" w:space="0" w:color="auto"/>
                        <w:left w:val="none" w:sz="0" w:space="0" w:color="auto"/>
                        <w:bottom w:val="none" w:sz="0" w:space="0" w:color="auto"/>
                        <w:right w:val="none" w:sz="0" w:space="0" w:color="auto"/>
                      </w:divBdr>
                      <w:divsChild>
                        <w:div w:id="102654193">
                          <w:marLeft w:val="0"/>
                          <w:marRight w:val="0"/>
                          <w:marTop w:val="0"/>
                          <w:marBottom w:val="0"/>
                          <w:divBdr>
                            <w:top w:val="none" w:sz="0" w:space="0" w:color="auto"/>
                            <w:left w:val="none" w:sz="0" w:space="0" w:color="auto"/>
                            <w:bottom w:val="none" w:sz="0" w:space="0" w:color="auto"/>
                            <w:right w:val="none" w:sz="0" w:space="0" w:color="auto"/>
                          </w:divBdr>
                          <w:divsChild>
                            <w:div w:id="2125149985">
                              <w:marLeft w:val="0"/>
                              <w:marRight w:val="0"/>
                              <w:marTop w:val="0"/>
                              <w:marBottom w:val="0"/>
                              <w:divBdr>
                                <w:top w:val="none" w:sz="0" w:space="0" w:color="auto"/>
                                <w:left w:val="none" w:sz="0" w:space="0" w:color="auto"/>
                                <w:bottom w:val="none" w:sz="0" w:space="0" w:color="auto"/>
                                <w:right w:val="none" w:sz="0" w:space="0" w:color="auto"/>
                              </w:divBdr>
                              <w:divsChild>
                                <w:div w:id="2112358837">
                                  <w:marLeft w:val="0"/>
                                  <w:marRight w:val="0"/>
                                  <w:marTop w:val="0"/>
                                  <w:marBottom w:val="0"/>
                                  <w:divBdr>
                                    <w:top w:val="none" w:sz="0" w:space="0" w:color="auto"/>
                                    <w:left w:val="none" w:sz="0" w:space="0" w:color="auto"/>
                                    <w:bottom w:val="none" w:sz="0" w:space="0" w:color="auto"/>
                                    <w:right w:val="none" w:sz="0" w:space="0" w:color="auto"/>
                                  </w:divBdr>
                                  <w:divsChild>
                                    <w:div w:id="1306400099">
                                      <w:marLeft w:val="0"/>
                                      <w:marRight w:val="0"/>
                                      <w:marTop w:val="0"/>
                                      <w:marBottom w:val="0"/>
                                      <w:divBdr>
                                        <w:top w:val="none" w:sz="0" w:space="0" w:color="auto"/>
                                        <w:left w:val="none" w:sz="0" w:space="0" w:color="auto"/>
                                        <w:bottom w:val="none" w:sz="0" w:space="0" w:color="auto"/>
                                        <w:right w:val="none" w:sz="0" w:space="0" w:color="auto"/>
                                      </w:divBdr>
                                      <w:divsChild>
                                        <w:div w:id="1237937972">
                                          <w:marLeft w:val="0"/>
                                          <w:marRight w:val="0"/>
                                          <w:marTop w:val="0"/>
                                          <w:marBottom w:val="0"/>
                                          <w:divBdr>
                                            <w:top w:val="none" w:sz="0" w:space="0" w:color="auto"/>
                                            <w:left w:val="none" w:sz="0" w:space="0" w:color="auto"/>
                                            <w:bottom w:val="none" w:sz="0" w:space="0" w:color="auto"/>
                                            <w:right w:val="none" w:sz="0" w:space="0" w:color="auto"/>
                                          </w:divBdr>
                                          <w:divsChild>
                                            <w:div w:id="1940605132">
                                              <w:marLeft w:val="0"/>
                                              <w:marRight w:val="0"/>
                                              <w:marTop w:val="0"/>
                                              <w:marBottom w:val="0"/>
                                              <w:divBdr>
                                                <w:top w:val="none" w:sz="0" w:space="0" w:color="auto"/>
                                                <w:left w:val="none" w:sz="0" w:space="0" w:color="auto"/>
                                                <w:bottom w:val="none" w:sz="0" w:space="0" w:color="auto"/>
                                                <w:right w:val="none" w:sz="0" w:space="0" w:color="auto"/>
                                              </w:divBdr>
                                              <w:divsChild>
                                                <w:div w:id="1514496083">
                                                  <w:marLeft w:val="0"/>
                                                  <w:marRight w:val="0"/>
                                                  <w:marTop w:val="0"/>
                                                  <w:marBottom w:val="0"/>
                                                  <w:divBdr>
                                                    <w:top w:val="none" w:sz="0" w:space="0" w:color="auto"/>
                                                    <w:left w:val="none" w:sz="0" w:space="0" w:color="auto"/>
                                                    <w:bottom w:val="none" w:sz="0" w:space="0" w:color="auto"/>
                                                    <w:right w:val="none" w:sz="0" w:space="0" w:color="auto"/>
                                                  </w:divBdr>
                                                  <w:divsChild>
                                                    <w:div w:id="435947663">
                                                      <w:marLeft w:val="0"/>
                                                      <w:marRight w:val="0"/>
                                                      <w:marTop w:val="0"/>
                                                      <w:marBottom w:val="0"/>
                                                      <w:divBdr>
                                                        <w:top w:val="none" w:sz="0" w:space="0" w:color="auto"/>
                                                        <w:left w:val="none" w:sz="0" w:space="0" w:color="auto"/>
                                                        <w:bottom w:val="none" w:sz="0" w:space="0" w:color="auto"/>
                                                        <w:right w:val="none" w:sz="0" w:space="0" w:color="auto"/>
                                                      </w:divBdr>
                                                      <w:divsChild>
                                                        <w:div w:id="643119856">
                                                          <w:marLeft w:val="0"/>
                                                          <w:marRight w:val="0"/>
                                                          <w:marTop w:val="0"/>
                                                          <w:marBottom w:val="0"/>
                                                          <w:divBdr>
                                                            <w:top w:val="none" w:sz="0" w:space="0" w:color="auto"/>
                                                            <w:left w:val="none" w:sz="0" w:space="0" w:color="auto"/>
                                                            <w:bottom w:val="none" w:sz="0" w:space="0" w:color="auto"/>
                                                            <w:right w:val="none" w:sz="0" w:space="0" w:color="auto"/>
                                                          </w:divBdr>
                                                          <w:divsChild>
                                                            <w:div w:id="1342508571">
                                                              <w:marLeft w:val="0"/>
                                                              <w:marRight w:val="0"/>
                                                              <w:marTop w:val="0"/>
                                                              <w:marBottom w:val="0"/>
                                                              <w:divBdr>
                                                                <w:top w:val="none" w:sz="0" w:space="0" w:color="auto"/>
                                                                <w:left w:val="none" w:sz="0" w:space="0" w:color="auto"/>
                                                                <w:bottom w:val="none" w:sz="0" w:space="0" w:color="auto"/>
                                                                <w:right w:val="none" w:sz="0" w:space="0" w:color="auto"/>
                                                              </w:divBdr>
                                                              <w:divsChild>
                                                                <w:div w:id="274603429">
                                                                  <w:marLeft w:val="0"/>
                                                                  <w:marRight w:val="0"/>
                                                                  <w:marTop w:val="100"/>
                                                                  <w:marBottom w:val="100"/>
                                                                  <w:divBdr>
                                                                    <w:top w:val="none" w:sz="0" w:space="0" w:color="auto"/>
                                                                    <w:left w:val="none" w:sz="0" w:space="0" w:color="auto"/>
                                                                    <w:bottom w:val="none" w:sz="0" w:space="0" w:color="auto"/>
                                                                    <w:right w:val="none" w:sz="0" w:space="0" w:color="auto"/>
                                                                  </w:divBdr>
                                                                  <w:divsChild>
                                                                    <w:div w:id="1532112884">
                                                                      <w:marLeft w:val="0"/>
                                                                      <w:marRight w:val="0"/>
                                                                      <w:marTop w:val="0"/>
                                                                      <w:marBottom w:val="0"/>
                                                                      <w:divBdr>
                                                                        <w:top w:val="none" w:sz="0" w:space="0" w:color="auto"/>
                                                                        <w:left w:val="none" w:sz="0" w:space="0" w:color="auto"/>
                                                                        <w:bottom w:val="none" w:sz="0" w:space="0" w:color="auto"/>
                                                                        <w:right w:val="none" w:sz="0" w:space="0" w:color="auto"/>
                                                                      </w:divBdr>
                                                                      <w:divsChild>
                                                                        <w:div w:id="430324132">
                                                                          <w:marLeft w:val="0"/>
                                                                          <w:marRight w:val="0"/>
                                                                          <w:marTop w:val="0"/>
                                                                          <w:marBottom w:val="0"/>
                                                                          <w:divBdr>
                                                                            <w:top w:val="none" w:sz="0" w:space="0" w:color="auto"/>
                                                                            <w:left w:val="none" w:sz="0" w:space="0" w:color="auto"/>
                                                                            <w:bottom w:val="none" w:sz="0" w:space="0" w:color="auto"/>
                                                                            <w:right w:val="none" w:sz="0" w:space="0" w:color="auto"/>
                                                                          </w:divBdr>
                                                                        </w:div>
                                                                      </w:divsChild>
                                                                    </w:div>
                                                                    <w:div w:id="1973633149">
                                                                      <w:marLeft w:val="0"/>
                                                                      <w:marRight w:val="0"/>
                                                                      <w:marTop w:val="0"/>
                                                                      <w:marBottom w:val="0"/>
                                                                      <w:divBdr>
                                                                        <w:top w:val="none" w:sz="0" w:space="0" w:color="auto"/>
                                                                        <w:left w:val="none" w:sz="0" w:space="0" w:color="auto"/>
                                                                        <w:bottom w:val="none" w:sz="0" w:space="0" w:color="auto"/>
                                                                        <w:right w:val="none" w:sz="0" w:space="0" w:color="auto"/>
                                                                      </w:divBdr>
                                                                      <w:divsChild>
                                                                        <w:div w:id="267196703">
                                                                          <w:marLeft w:val="0"/>
                                                                          <w:marRight w:val="0"/>
                                                                          <w:marTop w:val="0"/>
                                                                          <w:marBottom w:val="0"/>
                                                                          <w:divBdr>
                                                                            <w:top w:val="none" w:sz="0" w:space="0" w:color="auto"/>
                                                                            <w:left w:val="none" w:sz="0" w:space="0" w:color="auto"/>
                                                                            <w:bottom w:val="none" w:sz="0" w:space="0" w:color="auto"/>
                                                                            <w:right w:val="none" w:sz="0" w:space="0" w:color="auto"/>
                                                                          </w:divBdr>
                                                                          <w:divsChild>
                                                                            <w:div w:id="446050071">
                                                                              <w:marLeft w:val="0"/>
                                                                              <w:marRight w:val="0"/>
                                                                              <w:marTop w:val="0"/>
                                                                              <w:marBottom w:val="0"/>
                                                                              <w:divBdr>
                                                                                <w:top w:val="none" w:sz="0" w:space="0" w:color="auto"/>
                                                                                <w:left w:val="none" w:sz="0" w:space="0" w:color="auto"/>
                                                                                <w:bottom w:val="none" w:sz="0" w:space="0" w:color="auto"/>
                                                                                <w:right w:val="none" w:sz="0" w:space="0" w:color="auto"/>
                                                                              </w:divBdr>
                                                                              <w:divsChild>
                                                                                <w:div w:id="207745">
                                                                                  <w:marLeft w:val="0"/>
                                                                                  <w:marRight w:val="0"/>
                                                                                  <w:marTop w:val="0"/>
                                                                                  <w:marBottom w:val="0"/>
                                                                                  <w:divBdr>
                                                                                    <w:top w:val="none" w:sz="0" w:space="0" w:color="auto"/>
                                                                                    <w:left w:val="none" w:sz="0" w:space="0" w:color="auto"/>
                                                                                    <w:bottom w:val="none" w:sz="0" w:space="0" w:color="auto"/>
                                                                                    <w:right w:val="none" w:sz="0" w:space="0" w:color="auto"/>
                                                                                  </w:divBdr>
                                                                                </w:div>
                                                                              </w:divsChild>
                                                                            </w:div>
                                                                            <w:div w:id="1629314949">
                                                                              <w:marLeft w:val="0"/>
                                                                              <w:marRight w:val="0"/>
                                                                              <w:marTop w:val="120"/>
                                                                              <w:marBottom w:val="0"/>
                                                                              <w:divBdr>
                                                                                <w:top w:val="none" w:sz="0" w:space="0" w:color="auto"/>
                                                                                <w:left w:val="none" w:sz="0" w:space="0" w:color="auto"/>
                                                                                <w:bottom w:val="none" w:sz="0" w:space="0" w:color="auto"/>
                                                                                <w:right w:val="none" w:sz="0" w:space="0" w:color="auto"/>
                                                                              </w:divBdr>
                                                                            </w:div>
                                                                          </w:divsChild>
                                                                        </w:div>
                                                                        <w:div w:id="1245411633">
                                                                          <w:marLeft w:val="0"/>
                                                                          <w:marRight w:val="0"/>
                                                                          <w:marTop w:val="120"/>
                                                                          <w:marBottom w:val="0"/>
                                                                          <w:divBdr>
                                                                            <w:top w:val="none" w:sz="0" w:space="0" w:color="auto"/>
                                                                            <w:left w:val="none" w:sz="0" w:space="0" w:color="auto"/>
                                                                            <w:bottom w:val="none" w:sz="0" w:space="0" w:color="auto"/>
                                                                            <w:right w:val="none" w:sz="0" w:space="0" w:color="auto"/>
                                                                          </w:divBdr>
                                                                          <w:divsChild>
                                                                            <w:div w:id="143636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7504000">
                      <w:marLeft w:val="0"/>
                      <w:marRight w:val="300"/>
                      <w:marTop w:val="0"/>
                      <w:marBottom w:val="0"/>
                      <w:divBdr>
                        <w:top w:val="none" w:sz="0" w:space="0" w:color="auto"/>
                        <w:left w:val="none" w:sz="0" w:space="0" w:color="auto"/>
                        <w:bottom w:val="none" w:sz="0" w:space="0" w:color="auto"/>
                        <w:right w:val="none" w:sz="0" w:space="0" w:color="auto"/>
                      </w:divBdr>
                      <w:divsChild>
                        <w:div w:id="1635528308">
                          <w:marLeft w:val="0"/>
                          <w:marRight w:val="0"/>
                          <w:marTop w:val="0"/>
                          <w:marBottom w:val="0"/>
                          <w:divBdr>
                            <w:top w:val="none" w:sz="0" w:space="0" w:color="auto"/>
                            <w:left w:val="none" w:sz="0" w:space="0" w:color="auto"/>
                            <w:bottom w:val="none" w:sz="0" w:space="0" w:color="auto"/>
                            <w:right w:val="none" w:sz="0" w:space="0" w:color="auto"/>
                          </w:divBdr>
                          <w:divsChild>
                            <w:div w:id="622155775">
                              <w:marLeft w:val="0"/>
                              <w:marRight w:val="0"/>
                              <w:marTop w:val="0"/>
                              <w:marBottom w:val="0"/>
                              <w:divBdr>
                                <w:top w:val="none" w:sz="0" w:space="0" w:color="auto"/>
                                <w:left w:val="none" w:sz="0" w:space="0" w:color="auto"/>
                                <w:bottom w:val="none" w:sz="0" w:space="0" w:color="auto"/>
                                <w:right w:val="none" w:sz="0" w:space="0" w:color="auto"/>
                              </w:divBdr>
                              <w:divsChild>
                                <w:div w:id="876426411">
                                  <w:marLeft w:val="0"/>
                                  <w:marRight w:val="0"/>
                                  <w:marTop w:val="0"/>
                                  <w:marBottom w:val="0"/>
                                  <w:divBdr>
                                    <w:top w:val="none" w:sz="0" w:space="0" w:color="auto"/>
                                    <w:left w:val="none" w:sz="0" w:space="0" w:color="auto"/>
                                    <w:bottom w:val="none" w:sz="0" w:space="0" w:color="auto"/>
                                    <w:right w:val="none" w:sz="0" w:space="0" w:color="auto"/>
                                  </w:divBdr>
                                  <w:divsChild>
                                    <w:div w:id="1314674118">
                                      <w:marLeft w:val="0"/>
                                      <w:marRight w:val="0"/>
                                      <w:marTop w:val="0"/>
                                      <w:marBottom w:val="0"/>
                                      <w:divBdr>
                                        <w:top w:val="none" w:sz="0" w:space="0" w:color="auto"/>
                                        <w:left w:val="none" w:sz="0" w:space="0" w:color="auto"/>
                                        <w:bottom w:val="none" w:sz="0" w:space="0" w:color="auto"/>
                                        <w:right w:val="none" w:sz="0" w:space="0" w:color="auto"/>
                                      </w:divBdr>
                                      <w:divsChild>
                                        <w:div w:id="792287837">
                                          <w:marLeft w:val="0"/>
                                          <w:marRight w:val="0"/>
                                          <w:marTop w:val="0"/>
                                          <w:marBottom w:val="0"/>
                                          <w:divBdr>
                                            <w:top w:val="none" w:sz="0" w:space="0" w:color="auto"/>
                                            <w:left w:val="none" w:sz="0" w:space="0" w:color="auto"/>
                                            <w:bottom w:val="none" w:sz="0" w:space="0" w:color="auto"/>
                                            <w:right w:val="none" w:sz="0" w:space="0" w:color="auto"/>
                                          </w:divBdr>
                                          <w:divsChild>
                                            <w:div w:id="1614822162">
                                              <w:marLeft w:val="0"/>
                                              <w:marRight w:val="0"/>
                                              <w:marTop w:val="0"/>
                                              <w:marBottom w:val="0"/>
                                              <w:divBdr>
                                                <w:top w:val="none" w:sz="0" w:space="0" w:color="auto"/>
                                                <w:left w:val="none" w:sz="0" w:space="0" w:color="auto"/>
                                                <w:bottom w:val="none" w:sz="0" w:space="0" w:color="auto"/>
                                                <w:right w:val="none" w:sz="0" w:space="0" w:color="auto"/>
                                              </w:divBdr>
                                              <w:divsChild>
                                                <w:div w:id="357973896">
                                                  <w:marLeft w:val="0"/>
                                                  <w:marRight w:val="0"/>
                                                  <w:marTop w:val="0"/>
                                                  <w:marBottom w:val="0"/>
                                                  <w:divBdr>
                                                    <w:top w:val="none" w:sz="0" w:space="0" w:color="auto"/>
                                                    <w:left w:val="none" w:sz="0" w:space="0" w:color="auto"/>
                                                    <w:bottom w:val="none" w:sz="0" w:space="0" w:color="auto"/>
                                                    <w:right w:val="none" w:sz="0" w:space="0" w:color="auto"/>
                                                  </w:divBdr>
                                                  <w:divsChild>
                                                    <w:div w:id="1026516236">
                                                      <w:marLeft w:val="0"/>
                                                      <w:marRight w:val="0"/>
                                                      <w:marTop w:val="0"/>
                                                      <w:marBottom w:val="0"/>
                                                      <w:divBdr>
                                                        <w:top w:val="none" w:sz="0" w:space="0" w:color="auto"/>
                                                        <w:left w:val="none" w:sz="0" w:space="0" w:color="auto"/>
                                                        <w:bottom w:val="none" w:sz="0" w:space="0" w:color="auto"/>
                                                        <w:right w:val="none" w:sz="0" w:space="0" w:color="auto"/>
                                                      </w:divBdr>
                                                      <w:divsChild>
                                                        <w:div w:id="2146509091">
                                                          <w:marLeft w:val="0"/>
                                                          <w:marRight w:val="0"/>
                                                          <w:marTop w:val="0"/>
                                                          <w:marBottom w:val="0"/>
                                                          <w:divBdr>
                                                            <w:top w:val="none" w:sz="0" w:space="0" w:color="auto"/>
                                                            <w:left w:val="none" w:sz="0" w:space="0" w:color="auto"/>
                                                            <w:bottom w:val="none" w:sz="0" w:space="0" w:color="auto"/>
                                                            <w:right w:val="none" w:sz="0" w:space="0" w:color="auto"/>
                                                          </w:divBdr>
                                                          <w:divsChild>
                                                            <w:div w:id="281308524">
                                                              <w:marLeft w:val="0"/>
                                                              <w:marRight w:val="0"/>
                                                              <w:marTop w:val="0"/>
                                                              <w:marBottom w:val="0"/>
                                                              <w:divBdr>
                                                                <w:top w:val="none" w:sz="0" w:space="0" w:color="auto"/>
                                                                <w:left w:val="none" w:sz="0" w:space="0" w:color="auto"/>
                                                                <w:bottom w:val="none" w:sz="0" w:space="0" w:color="auto"/>
                                                                <w:right w:val="none" w:sz="0" w:space="0" w:color="auto"/>
                                                              </w:divBdr>
                                                              <w:divsChild>
                                                                <w:div w:id="2093892303">
                                                                  <w:marLeft w:val="0"/>
                                                                  <w:marRight w:val="0"/>
                                                                  <w:marTop w:val="100"/>
                                                                  <w:marBottom w:val="100"/>
                                                                  <w:divBdr>
                                                                    <w:top w:val="none" w:sz="0" w:space="0" w:color="auto"/>
                                                                    <w:left w:val="none" w:sz="0" w:space="0" w:color="auto"/>
                                                                    <w:bottom w:val="none" w:sz="0" w:space="0" w:color="auto"/>
                                                                    <w:right w:val="none" w:sz="0" w:space="0" w:color="auto"/>
                                                                  </w:divBdr>
                                                                  <w:divsChild>
                                                                    <w:div w:id="1770731921">
                                                                      <w:marLeft w:val="0"/>
                                                                      <w:marRight w:val="0"/>
                                                                      <w:marTop w:val="0"/>
                                                                      <w:marBottom w:val="0"/>
                                                                      <w:divBdr>
                                                                        <w:top w:val="none" w:sz="0" w:space="0" w:color="auto"/>
                                                                        <w:left w:val="none" w:sz="0" w:space="0" w:color="auto"/>
                                                                        <w:bottom w:val="none" w:sz="0" w:space="0" w:color="auto"/>
                                                                        <w:right w:val="none" w:sz="0" w:space="0" w:color="auto"/>
                                                                      </w:divBdr>
                                                                      <w:divsChild>
                                                                        <w:div w:id="234124642">
                                                                          <w:marLeft w:val="0"/>
                                                                          <w:marRight w:val="0"/>
                                                                          <w:marTop w:val="0"/>
                                                                          <w:marBottom w:val="0"/>
                                                                          <w:divBdr>
                                                                            <w:top w:val="none" w:sz="0" w:space="0" w:color="auto"/>
                                                                            <w:left w:val="none" w:sz="0" w:space="0" w:color="auto"/>
                                                                            <w:bottom w:val="none" w:sz="0" w:space="0" w:color="auto"/>
                                                                            <w:right w:val="none" w:sz="0" w:space="0" w:color="auto"/>
                                                                          </w:divBdr>
                                                                        </w:div>
                                                                      </w:divsChild>
                                                                    </w:div>
                                                                    <w:div w:id="2084141288">
                                                                      <w:marLeft w:val="0"/>
                                                                      <w:marRight w:val="0"/>
                                                                      <w:marTop w:val="0"/>
                                                                      <w:marBottom w:val="0"/>
                                                                      <w:divBdr>
                                                                        <w:top w:val="none" w:sz="0" w:space="0" w:color="auto"/>
                                                                        <w:left w:val="none" w:sz="0" w:space="0" w:color="auto"/>
                                                                        <w:bottom w:val="none" w:sz="0" w:space="0" w:color="auto"/>
                                                                        <w:right w:val="none" w:sz="0" w:space="0" w:color="auto"/>
                                                                      </w:divBdr>
                                                                      <w:divsChild>
                                                                        <w:div w:id="63844365">
                                                                          <w:marLeft w:val="0"/>
                                                                          <w:marRight w:val="0"/>
                                                                          <w:marTop w:val="0"/>
                                                                          <w:marBottom w:val="0"/>
                                                                          <w:divBdr>
                                                                            <w:top w:val="none" w:sz="0" w:space="0" w:color="auto"/>
                                                                            <w:left w:val="none" w:sz="0" w:space="0" w:color="auto"/>
                                                                            <w:bottom w:val="none" w:sz="0" w:space="0" w:color="auto"/>
                                                                            <w:right w:val="none" w:sz="0" w:space="0" w:color="auto"/>
                                                                          </w:divBdr>
                                                                          <w:divsChild>
                                                                            <w:div w:id="2015035713">
                                                                              <w:marLeft w:val="0"/>
                                                                              <w:marRight w:val="0"/>
                                                                              <w:marTop w:val="0"/>
                                                                              <w:marBottom w:val="0"/>
                                                                              <w:divBdr>
                                                                                <w:top w:val="none" w:sz="0" w:space="0" w:color="auto"/>
                                                                                <w:left w:val="none" w:sz="0" w:space="0" w:color="auto"/>
                                                                                <w:bottom w:val="none" w:sz="0" w:space="0" w:color="auto"/>
                                                                                <w:right w:val="none" w:sz="0" w:space="0" w:color="auto"/>
                                                                              </w:divBdr>
                                                                              <w:divsChild>
                                                                                <w:div w:id="1522474252">
                                                                                  <w:marLeft w:val="0"/>
                                                                                  <w:marRight w:val="0"/>
                                                                                  <w:marTop w:val="0"/>
                                                                                  <w:marBottom w:val="0"/>
                                                                                  <w:divBdr>
                                                                                    <w:top w:val="none" w:sz="0" w:space="0" w:color="auto"/>
                                                                                    <w:left w:val="none" w:sz="0" w:space="0" w:color="auto"/>
                                                                                    <w:bottom w:val="none" w:sz="0" w:space="0" w:color="auto"/>
                                                                                    <w:right w:val="none" w:sz="0" w:space="0" w:color="auto"/>
                                                                                  </w:divBdr>
                                                                                </w:div>
                                                                              </w:divsChild>
                                                                            </w:div>
                                                                            <w:div w:id="1249655645">
                                                                              <w:marLeft w:val="0"/>
                                                                              <w:marRight w:val="0"/>
                                                                              <w:marTop w:val="120"/>
                                                                              <w:marBottom w:val="0"/>
                                                                              <w:divBdr>
                                                                                <w:top w:val="none" w:sz="0" w:space="0" w:color="auto"/>
                                                                                <w:left w:val="none" w:sz="0" w:space="0" w:color="auto"/>
                                                                                <w:bottom w:val="none" w:sz="0" w:space="0" w:color="auto"/>
                                                                                <w:right w:val="none" w:sz="0" w:space="0" w:color="auto"/>
                                                                              </w:divBdr>
                                                                            </w:div>
                                                                          </w:divsChild>
                                                                        </w:div>
                                                                        <w:div w:id="51463766">
                                                                          <w:marLeft w:val="0"/>
                                                                          <w:marRight w:val="0"/>
                                                                          <w:marTop w:val="120"/>
                                                                          <w:marBottom w:val="0"/>
                                                                          <w:divBdr>
                                                                            <w:top w:val="none" w:sz="0" w:space="0" w:color="auto"/>
                                                                            <w:left w:val="none" w:sz="0" w:space="0" w:color="auto"/>
                                                                            <w:bottom w:val="none" w:sz="0" w:space="0" w:color="auto"/>
                                                                            <w:right w:val="none" w:sz="0" w:space="0" w:color="auto"/>
                                                                          </w:divBdr>
                                                                          <w:divsChild>
                                                                            <w:div w:id="19511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0441933">
                      <w:marLeft w:val="0"/>
                      <w:marRight w:val="300"/>
                      <w:marTop w:val="0"/>
                      <w:marBottom w:val="0"/>
                      <w:divBdr>
                        <w:top w:val="none" w:sz="0" w:space="0" w:color="auto"/>
                        <w:left w:val="none" w:sz="0" w:space="0" w:color="auto"/>
                        <w:bottom w:val="none" w:sz="0" w:space="0" w:color="auto"/>
                        <w:right w:val="none" w:sz="0" w:space="0" w:color="auto"/>
                      </w:divBdr>
                      <w:divsChild>
                        <w:div w:id="141587528">
                          <w:marLeft w:val="0"/>
                          <w:marRight w:val="0"/>
                          <w:marTop w:val="0"/>
                          <w:marBottom w:val="0"/>
                          <w:divBdr>
                            <w:top w:val="none" w:sz="0" w:space="0" w:color="auto"/>
                            <w:left w:val="none" w:sz="0" w:space="0" w:color="auto"/>
                            <w:bottom w:val="none" w:sz="0" w:space="0" w:color="auto"/>
                            <w:right w:val="none" w:sz="0" w:space="0" w:color="auto"/>
                          </w:divBdr>
                          <w:divsChild>
                            <w:div w:id="358398">
                              <w:marLeft w:val="0"/>
                              <w:marRight w:val="0"/>
                              <w:marTop w:val="0"/>
                              <w:marBottom w:val="0"/>
                              <w:divBdr>
                                <w:top w:val="none" w:sz="0" w:space="0" w:color="auto"/>
                                <w:left w:val="none" w:sz="0" w:space="0" w:color="auto"/>
                                <w:bottom w:val="none" w:sz="0" w:space="0" w:color="auto"/>
                                <w:right w:val="none" w:sz="0" w:space="0" w:color="auto"/>
                              </w:divBdr>
                              <w:divsChild>
                                <w:div w:id="724447622">
                                  <w:marLeft w:val="0"/>
                                  <w:marRight w:val="0"/>
                                  <w:marTop w:val="0"/>
                                  <w:marBottom w:val="0"/>
                                  <w:divBdr>
                                    <w:top w:val="none" w:sz="0" w:space="0" w:color="auto"/>
                                    <w:left w:val="none" w:sz="0" w:space="0" w:color="auto"/>
                                    <w:bottom w:val="none" w:sz="0" w:space="0" w:color="auto"/>
                                    <w:right w:val="none" w:sz="0" w:space="0" w:color="auto"/>
                                  </w:divBdr>
                                  <w:divsChild>
                                    <w:div w:id="883247831">
                                      <w:marLeft w:val="0"/>
                                      <w:marRight w:val="0"/>
                                      <w:marTop w:val="0"/>
                                      <w:marBottom w:val="0"/>
                                      <w:divBdr>
                                        <w:top w:val="none" w:sz="0" w:space="0" w:color="auto"/>
                                        <w:left w:val="none" w:sz="0" w:space="0" w:color="auto"/>
                                        <w:bottom w:val="none" w:sz="0" w:space="0" w:color="auto"/>
                                        <w:right w:val="none" w:sz="0" w:space="0" w:color="auto"/>
                                      </w:divBdr>
                                      <w:divsChild>
                                        <w:div w:id="1971551325">
                                          <w:marLeft w:val="0"/>
                                          <w:marRight w:val="0"/>
                                          <w:marTop w:val="0"/>
                                          <w:marBottom w:val="0"/>
                                          <w:divBdr>
                                            <w:top w:val="none" w:sz="0" w:space="0" w:color="auto"/>
                                            <w:left w:val="none" w:sz="0" w:space="0" w:color="auto"/>
                                            <w:bottom w:val="none" w:sz="0" w:space="0" w:color="auto"/>
                                            <w:right w:val="none" w:sz="0" w:space="0" w:color="auto"/>
                                          </w:divBdr>
                                          <w:divsChild>
                                            <w:div w:id="395476543">
                                              <w:marLeft w:val="0"/>
                                              <w:marRight w:val="0"/>
                                              <w:marTop w:val="0"/>
                                              <w:marBottom w:val="0"/>
                                              <w:divBdr>
                                                <w:top w:val="none" w:sz="0" w:space="0" w:color="auto"/>
                                                <w:left w:val="none" w:sz="0" w:space="0" w:color="auto"/>
                                                <w:bottom w:val="none" w:sz="0" w:space="0" w:color="auto"/>
                                                <w:right w:val="none" w:sz="0" w:space="0" w:color="auto"/>
                                              </w:divBdr>
                                              <w:divsChild>
                                                <w:div w:id="580215085">
                                                  <w:marLeft w:val="0"/>
                                                  <w:marRight w:val="0"/>
                                                  <w:marTop w:val="0"/>
                                                  <w:marBottom w:val="0"/>
                                                  <w:divBdr>
                                                    <w:top w:val="none" w:sz="0" w:space="0" w:color="auto"/>
                                                    <w:left w:val="none" w:sz="0" w:space="0" w:color="auto"/>
                                                    <w:bottom w:val="none" w:sz="0" w:space="0" w:color="auto"/>
                                                    <w:right w:val="none" w:sz="0" w:space="0" w:color="auto"/>
                                                  </w:divBdr>
                                                  <w:divsChild>
                                                    <w:div w:id="642999871">
                                                      <w:marLeft w:val="0"/>
                                                      <w:marRight w:val="0"/>
                                                      <w:marTop w:val="0"/>
                                                      <w:marBottom w:val="0"/>
                                                      <w:divBdr>
                                                        <w:top w:val="none" w:sz="0" w:space="0" w:color="auto"/>
                                                        <w:left w:val="none" w:sz="0" w:space="0" w:color="auto"/>
                                                        <w:bottom w:val="none" w:sz="0" w:space="0" w:color="auto"/>
                                                        <w:right w:val="none" w:sz="0" w:space="0" w:color="auto"/>
                                                      </w:divBdr>
                                                      <w:divsChild>
                                                        <w:div w:id="1747458971">
                                                          <w:marLeft w:val="0"/>
                                                          <w:marRight w:val="0"/>
                                                          <w:marTop w:val="0"/>
                                                          <w:marBottom w:val="0"/>
                                                          <w:divBdr>
                                                            <w:top w:val="none" w:sz="0" w:space="0" w:color="auto"/>
                                                            <w:left w:val="none" w:sz="0" w:space="0" w:color="auto"/>
                                                            <w:bottom w:val="none" w:sz="0" w:space="0" w:color="auto"/>
                                                            <w:right w:val="none" w:sz="0" w:space="0" w:color="auto"/>
                                                          </w:divBdr>
                                                          <w:divsChild>
                                                            <w:div w:id="1344935253">
                                                              <w:marLeft w:val="0"/>
                                                              <w:marRight w:val="0"/>
                                                              <w:marTop w:val="0"/>
                                                              <w:marBottom w:val="0"/>
                                                              <w:divBdr>
                                                                <w:top w:val="none" w:sz="0" w:space="0" w:color="auto"/>
                                                                <w:left w:val="none" w:sz="0" w:space="0" w:color="auto"/>
                                                                <w:bottom w:val="none" w:sz="0" w:space="0" w:color="auto"/>
                                                                <w:right w:val="none" w:sz="0" w:space="0" w:color="auto"/>
                                                              </w:divBdr>
                                                              <w:divsChild>
                                                                <w:div w:id="479270462">
                                                                  <w:marLeft w:val="0"/>
                                                                  <w:marRight w:val="0"/>
                                                                  <w:marTop w:val="100"/>
                                                                  <w:marBottom w:val="100"/>
                                                                  <w:divBdr>
                                                                    <w:top w:val="none" w:sz="0" w:space="0" w:color="auto"/>
                                                                    <w:left w:val="none" w:sz="0" w:space="0" w:color="auto"/>
                                                                    <w:bottom w:val="none" w:sz="0" w:space="0" w:color="auto"/>
                                                                    <w:right w:val="none" w:sz="0" w:space="0" w:color="auto"/>
                                                                  </w:divBdr>
                                                                  <w:divsChild>
                                                                    <w:div w:id="657618325">
                                                                      <w:marLeft w:val="0"/>
                                                                      <w:marRight w:val="0"/>
                                                                      <w:marTop w:val="0"/>
                                                                      <w:marBottom w:val="0"/>
                                                                      <w:divBdr>
                                                                        <w:top w:val="none" w:sz="0" w:space="0" w:color="auto"/>
                                                                        <w:left w:val="none" w:sz="0" w:space="0" w:color="auto"/>
                                                                        <w:bottom w:val="none" w:sz="0" w:space="0" w:color="auto"/>
                                                                        <w:right w:val="none" w:sz="0" w:space="0" w:color="auto"/>
                                                                      </w:divBdr>
                                                                      <w:divsChild>
                                                                        <w:div w:id="1966277703">
                                                                          <w:marLeft w:val="0"/>
                                                                          <w:marRight w:val="0"/>
                                                                          <w:marTop w:val="0"/>
                                                                          <w:marBottom w:val="0"/>
                                                                          <w:divBdr>
                                                                            <w:top w:val="none" w:sz="0" w:space="0" w:color="auto"/>
                                                                            <w:left w:val="none" w:sz="0" w:space="0" w:color="auto"/>
                                                                            <w:bottom w:val="none" w:sz="0" w:space="0" w:color="auto"/>
                                                                            <w:right w:val="none" w:sz="0" w:space="0" w:color="auto"/>
                                                                          </w:divBdr>
                                                                        </w:div>
                                                                      </w:divsChild>
                                                                    </w:div>
                                                                    <w:div w:id="1289894496">
                                                                      <w:marLeft w:val="0"/>
                                                                      <w:marRight w:val="0"/>
                                                                      <w:marTop w:val="0"/>
                                                                      <w:marBottom w:val="0"/>
                                                                      <w:divBdr>
                                                                        <w:top w:val="none" w:sz="0" w:space="0" w:color="auto"/>
                                                                        <w:left w:val="none" w:sz="0" w:space="0" w:color="auto"/>
                                                                        <w:bottom w:val="none" w:sz="0" w:space="0" w:color="auto"/>
                                                                        <w:right w:val="none" w:sz="0" w:space="0" w:color="auto"/>
                                                                      </w:divBdr>
                                                                      <w:divsChild>
                                                                        <w:div w:id="2028410610">
                                                                          <w:marLeft w:val="0"/>
                                                                          <w:marRight w:val="0"/>
                                                                          <w:marTop w:val="0"/>
                                                                          <w:marBottom w:val="0"/>
                                                                          <w:divBdr>
                                                                            <w:top w:val="none" w:sz="0" w:space="0" w:color="auto"/>
                                                                            <w:left w:val="none" w:sz="0" w:space="0" w:color="auto"/>
                                                                            <w:bottom w:val="none" w:sz="0" w:space="0" w:color="auto"/>
                                                                            <w:right w:val="none" w:sz="0" w:space="0" w:color="auto"/>
                                                                          </w:divBdr>
                                                                          <w:divsChild>
                                                                            <w:div w:id="1700929514">
                                                                              <w:marLeft w:val="0"/>
                                                                              <w:marRight w:val="0"/>
                                                                              <w:marTop w:val="0"/>
                                                                              <w:marBottom w:val="0"/>
                                                                              <w:divBdr>
                                                                                <w:top w:val="none" w:sz="0" w:space="0" w:color="auto"/>
                                                                                <w:left w:val="none" w:sz="0" w:space="0" w:color="auto"/>
                                                                                <w:bottom w:val="none" w:sz="0" w:space="0" w:color="auto"/>
                                                                                <w:right w:val="none" w:sz="0" w:space="0" w:color="auto"/>
                                                                              </w:divBdr>
                                                                              <w:divsChild>
                                                                                <w:div w:id="1622108593">
                                                                                  <w:marLeft w:val="0"/>
                                                                                  <w:marRight w:val="0"/>
                                                                                  <w:marTop w:val="0"/>
                                                                                  <w:marBottom w:val="0"/>
                                                                                  <w:divBdr>
                                                                                    <w:top w:val="none" w:sz="0" w:space="0" w:color="auto"/>
                                                                                    <w:left w:val="none" w:sz="0" w:space="0" w:color="auto"/>
                                                                                    <w:bottom w:val="none" w:sz="0" w:space="0" w:color="auto"/>
                                                                                    <w:right w:val="none" w:sz="0" w:space="0" w:color="auto"/>
                                                                                  </w:divBdr>
                                                                                </w:div>
                                                                              </w:divsChild>
                                                                            </w:div>
                                                                            <w:div w:id="794714292">
                                                                              <w:marLeft w:val="0"/>
                                                                              <w:marRight w:val="0"/>
                                                                              <w:marTop w:val="120"/>
                                                                              <w:marBottom w:val="0"/>
                                                                              <w:divBdr>
                                                                                <w:top w:val="none" w:sz="0" w:space="0" w:color="auto"/>
                                                                                <w:left w:val="none" w:sz="0" w:space="0" w:color="auto"/>
                                                                                <w:bottom w:val="none" w:sz="0" w:space="0" w:color="auto"/>
                                                                                <w:right w:val="none" w:sz="0" w:space="0" w:color="auto"/>
                                                                              </w:divBdr>
                                                                            </w:div>
                                                                          </w:divsChild>
                                                                        </w:div>
                                                                        <w:div w:id="1326083979">
                                                                          <w:marLeft w:val="0"/>
                                                                          <w:marRight w:val="0"/>
                                                                          <w:marTop w:val="120"/>
                                                                          <w:marBottom w:val="0"/>
                                                                          <w:divBdr>
                                                                            <w:top w:val="none" w:sz="0" w:space="0" w:color="auto"/>
                                                                            <w:left w:val="none" w:sz="0" w:space="0" w:color="auto"/>
                                                                            <w:bottom w:val="none" w:sz="0" w:space="0" w:color="auto"/>
                                                                            <w:right w:val="none" w:sz="0" w:space="0" w:color="auto"/>
                                                                          </w:divBdr>
                                                                          <w:divsChild>
                                                                            <w:div w:id="158768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2442659">
                      <w:marLeft w:val="0"/>
                      <w:marRight w:val="300"/>
                      <w:marTop w:val="0"/>
                      <w:marBottom w:val="0"/>
                      <w:divBdr>
                        <w:top w:val="none" w:sz="0" w:space="0" w:color="auto"/>
                        <w:left w:val="none" w:sz="0" w:space="0" w:color="auto"/>
                        <w:bottom w:val="none" w:sz="0" w:space="0" w:color="auto"/>
                        <w:right w:val="none" w:sz="0" w:space="0" w:color="auto"/>
                      </w:divBdr>
                      <w:divsChild>
                        <w:div w:id="247808880">
                          <w:marLeft w:val="0"/>
                          <w:marRight w:val="0"/>
                          <w:marTop w:val="0"/>
                          <w:marBottom w:val="0"/>
                          <w:divBdr>
                            <w:top w:val="none" w:sz="0" w:space="0" w:color="auto"/>
                            <w:left w:val="none" w:sz="0" w:space="0" w:color="auto"/>
                            <w:bottom w:val="none" w:sz="0" w:space="0" w:color="auto"/>
                            <w:right w:val="none" w:sz="0" w:space="0" w:color="auto"/>
                          </w:divBdr>
                          <w:divsChild>
                            <w:div w:id="2121139251">
                              <w:marLeft w:val="0"/>
                              <w:marRight w:val="0"/>
                              <w:marTop w:val="0"/>
                              <w:marBottom w:val="0"/>
                              <w:divBdr>
                                <w:top w:val="none" w:sz="0" w:space="0" w:color="auto"/>
                                <w:left w:val="none" w:sz="0" w:space="0" w:color="auto"/>
                                <w:bottom w:val="none" w:sz="0" w:space="0" w:color="auto"/>
                                <w:right w:val="none" w:sz="0" w:space="0" w:color="auto"/>
                              </w:divBdr>
                              <w:divsChild>
                                <w:div w:id="1520967048">
                                  <w:marLeft w:val="0"/>
                                  <w:marRight w:val="0"/>
                                  <w:marTop w:val="0"/>
                                  <w:marBottom w:val="0"/>
                                  <w:divBdr>
                                    <w:top w:val="none" w:sz="0" w:space="0" w:color="auto"/>
                                    <w:left w:val="none" w:sz="0" w:space="0" w:color="auto"/>
                                    <w:bottom w:val="none" w:sz="0" w:space="0" w:color="auto"/>
                                    <w:right w:val="none" w:sz="0" w:space="0" w:color="auto"/>
                                  </w:divBdr>
                                  <w:divsChild>
                                    <w:div w:id="784422490">
                                      <w:marLeft w:val="0"/>
                                      <w:marRight w:val="0"/>
                                      <w:marTop w:val="0"/>
                                      <w:marBottom w:val="0"/>
                                      <w:divBdr>
                                        <w:top w:val="none" w:sz="0" w:space="0" w:color="auto"/>
                                        <w:left w:val="none" w:sz="0" w:space="0" w:color="auto"/>
                                        <w:bottom w:val="none" w:sz="0" w:space="0" w:color="auto"/>
                                        <w:right w:val="none" w:sz="0" w:space="0" w:color="auto"/>
                                      </w:divBdr>
                                      <w:divsChild>
                                        <w:div w:id="188757711">
                                          <w:marLeft w:val="0"/>
                                          <w:marRight w:val="0"/>
                                          <w:marTop w:val="0"/>
                                          <w:marBottom w:val="0"/>
                                          <w:divBdr>
                                            <w:top w:val="none" w:sz="0" w:space="0" w:color="auto"/>
                                            <w:left w:val="none" w:sz="0" w:space="0" w:color="auto"/>
                                            <w:bottom w:val="none" w:sz="0" w:space="0" w:color="auto"/>
                                            <w:right w:val="none" w:sz="0" w:space="0" w:color="auto"/>
                                          </w:divBdr>
                                          <w:divsChild>
                                            <w:div w:id="1551920449">
                                              <w:marLeft w:val="0"/>
                                              <w:marRight w:val="0"/>
                                              <w:marTop w:val="0"/>
                                              <w:marBottom w:val="0"/>
                                              <w:divBdr>
                                                <w:top w:val="none" w:sz="0" w:space="0" w:color="auto"/>
                                                <w:left w:val="none" w:sz="0" w:space="0" w:color="auto"/>
                                                <w:bottom w:val="none" w:sz="0" w:space="0" w:color="auto"/>
                                                <w:right w:val="none" w:sz="0" w:space="0" w:color="auto"/>
                                              </w:divBdr>
                                              <w:divsChild>
                                                <w:div w:id="212548448">
                                                  <w:marLeft w:val="0"/>
                                                  <w:marRight w:val="0"/>
                                                  <w:marTop w:val="0"/>
                                                  <w:marBottom w:val="0"/>
                                                  <w:divBdr>
                                                    <w:top w:val="none" w:sz="0" w:space="0" w:color="auto"/>
                                                    <w:left w:val="none" w:sz="0" w:space="0" w:color="auto"/>
                                                    <w:bottom w:val="none" w:sz="0" w:space="0" w:color="auto"/>
                                                    <w:right w:val="none" w:sz="0" w:space="0" w:color="auto"/>
                                                  </w:divBdr>
                                                  <w:divsChild>
                                                    <w:div w:id="602617336">
                                                      <w:marLeft w:val="0"/>
                                                      <w:marRight w:val="0"/>
                                                      <w:marTop w:val="0"/>
                                                      <w:marBottom w:val="0"/>
                                                      <w:divBdr>
                                                        <w:top w:val="none" w:sz="0" w:space="0" w:color="auto"/>
                                                        <w:left w:val="none" w:sz="0" w:space="0" w:color="auto"/>
                                                        <w:bottom w:val="none" w:sz="0" w:space="0" w:color="auto"/>
                                                        <w:right w:val="none" w:sz="0" w:space="0" w:color="auto"/>
                                                      </w:divBdr>
                                                      <w:divsChild>
                                                        <w:div w:id="1598057003">
                                                          <w:marLeft w:val="0"/>
                                                          <w:marRight w:val="0"/>
                                                          <w:marTop w:val="0"/>
                                                          <w:marBottom w:val="0"/>
                                                          <w:divBdr>
                                                            <w:top w:val="none" w:sz="0" w:space="0" w:color="auto"/>
                                                            <w:left w:val="none" w:sz="0" w:space="0" w:color="auto"/>
                                                            <w:bottom w:val="none" w:sz="0" w:space="0" w:color="auto"/>
                                                            <w:right w:val="none" w:sz="0" w:space="0" w:color="auto"/>
                                                          </w:divBdr>
                                                          <w:divsChild>
                                                            <w:div w:id="2106220793">
                                                              <w:marLeft w:val="0"/>
                                                              <w:marRight w:val="0"/>
                                                              <w:marTop w:val="0"/>
                                                              <w:marBottom w:val="0"/>
                                                              <w:divBdr>
                                                                <w:top w:val="none" w:sz="0" w:space="0" w:color="auto"/>
                                                                <w:left w:val="none" w:sz="0" w:space="0" w:color="auto"/>
                                                                <w:bottom w:val="none" w:sz="0" w:space="0" w:color="auto"/>
                                                                <w:right w:val="none" w:sz="0" w:space="0" w:color="auto"/>
                                                              </w:divBdr>
                                                              <w:divsChild>
                                                                <w:div w:id="1470319114">
                                                                  <w:marLeft w:val="0"/>
                                                                  <w:marRight w:val="0"/>
                                                                  <w:marTop w:val="100"/>
                                                                  <w:marBottom w:val="100"/>
                                                                  <w:divBdr>
                                                                    <w:top w:val="none" w:sz="0" w:space="0" w:color="auto"/>
                                                                    <w:left w:val="none" w:sz="0" w:space="0" w:color="auto"/>
                                                                    <w:bottom w:val="none" w:sz="0" w:space="0" w:color="auto"/>
                                                                    <w:right w:val="none" w:sz="0" w:space="0" w:color="auto"/>
                                                                  </w:divBdr>
                                                                  <w:divsChild>
                                                                    <w:div w:id="1231958837">
                                                                      <w:marLeft w:val="0"/>
                                                                      <w:marRight w:val="0"/>
                                                                      <w:marTop w:val="0"/>
                                                                      <w:marBottom w:val="0"/>
                                                                      <w:divBdr>
                                                                        <w:top w:val="none" w:sz="0" w:space="0" w:color="auto"/>
                                                                        <w:left w:val="none" w:sz="0" w:space="0" w:color="auto"/>
                                                                        <w:bottom w:val="none" w:sz="0" w:space="0" w:color="auto"/>
                                                                        <w:right w:val="none" w:sz="0" w:space="0" w:color="auto"/>
                                                                      </w:divBdr>
                                                                      <w:divsChild>
                                                                        <w:div w:id="73011733">
                                                                          <w:marLeft w:val="0"/>
                                                                          <w:marRight w:val="0"/>
                                                                          <w:marTop w:val="0"/>
                                                                          <w:marBottom w:val="0"/>
                                                                          <w:divBdr>
                                                                            <w:top w:val="none" w:sz="0" w:space="0" w:color="auto"/>
                                                                            <w:left w:val="none" w:sz="0" w:space="0" w:color="auto"/>
                                                                            <w:bottom w:val="none" w:sz="0" w:space="0" w:color="auto"/>
                                                                            <w:right w:val="none" w:sz="0" w:space="0" w:color="auto"/>
                                                                          </w:divBdr>
                                                                        </w:div>
                                                                      </w:divsChild>
                                                                    </w:div>
                                                                    <w:div w:id="1570193228">
                                                                      <w:marLeft w:val="0"/>
                                                                      <w:marRight w:val="0"/>
                                                                      <w:marTop w:val="0"/>
                                                                      <w:marBottom w:val="0"/>
                                                                      <w:divBdr>
                                                                        <w:top w:val="none" w:sz="0" w:space="0" w:color="auto"/>
                                                                        <w:left w:val="none" w:sz="0" w:space="0" w:color="auto"/>
                                                                        <w:bottom w:val="none" w:sz="0" w:space="0" w:color="auto"/>
                                                                        <w:right w:val="none" w:sz="0" w:space="0" w:color="auto"/>
                                                                      </w:divBdr>
                                                                      <w:divsChild>
                                                                        <w:div w:id="2093038154">
                                                                          <w:marLeft w:val="0"/>
                                                                          <w:marRight w:val="0"/>
                                                                          <w:marTop w:val="0"/>
                                                                          <w:marBottom w:val="0"/>
                                                                          <w:divBdr>
                                                                            <w:top w:val="none" w:sz="0" w:space="0" w:color="auto"/>
                                                                            <w:left w:val="none" w:sz="0" w:space="0" w:color="auto"/>
                                                                            <w:bottom w:val="none" w:sz="0" w:space="0" w:color="auto"/>
                                                                            <w:right w:val="none" w:sz="0" w:space="0" w:color="auto"/>
                                                                          </w:divBdr>
                                                                          <w:divsChild>
                                                                            <w:div w:id="324555156">
                                                                              <w:marLeft w:val="0"/>
                                                                              <w:marRight w:val="0"/>
                                                                              <w:marTop w:val="0"/>
                                                                              <w:marBottom w:val="0"/>
                                                                              <w:divBdr>
                                                                                <w:top w:val="none" w:sz="0" w:space="0" w:color="auto"/>
                                                                                <w:left w:val="none" w:sz="0" w:space="0" w:color="auto"/>
                                                                                <w:bottom w:val="none" w:sz="0" w:space="0" w:color="auto"/>
                                                                                <w:right w:val="none" w:sz="0" w:space="0" w:color="auto"/>
                                                                              </w:divBdr>
                                                                              <w:divsChild>
                                                                                <w:div w:id="261375028">
                                                                                  <w:marLeft w:val="0"/>
                                                                                  <w:marRight w:val="0"/>
                                                                                  <w:marTop w:val="0"/>
                                                                                  <w:marBottom w:val="0"/>
                                                                                  <w:divBdr>
                                                                                    <w:top w:val="none" w:sz="0" w:space="0" w:color="auto"/>
                                                                                    <w:left w:val="none" w:sz="0" w:space="0" w:color="auto"/>
                                                                                    <w:bottom w:val="none" w:sz="0" w:space="0" w:color="auto"/>
                                                                                    <w:right w:val="none" w:sz="0" w:space="0" w:color="auto"/>
                                                                                  </w:divBdr>
                                                                                </w:div>
                                                                              </w:divsChild>
                                                                            </w:div>
                                                                            <w:div w:id="565647685">
                                                                              <w:marLeft w:val="0"/>
                                                                              <w:marRight w:val="0"/>
                                                                              <w:marTop w:val="120"/>
                                                                              <w:marBottom w:val="0"/>
                                                                              <w:divBdr>
                                                                                <w:top w:val="none" w:sz="0" w:space="0" w:color="auto"/>
                                                                                <w:left w:val="none" w:sz="0" w:space="0" w:color="auto"/>
                                                                                <w:bottom w:val="none" w:sz="0" w:space="0" w:color="auto"/>
                                                                                <w:right w:val="none" w:sz="0" w:space="0" w:color="auto"/>
                                                                              </w:divBdr>
                                                                            </w:div>
                                                                          </w:divsChild>
                                                                        </w:div>
                                                                        <w:div w:id="445078587">
                                                                          <w:marLeft w:val="0"/>
                                                                          <w:marRight w:val="0"/>
                                                                          <w:marTop w:val="120"/>
                                                                          <w:marBottom w:val="0"/>
                                                                          <w:divBdr>
                                                                            <w:top w:val="none" w:sz="0" w:space="0" w:color="auto"/>
                                                                            <w:left w:val="none" w:sz="0" w:space="0" w:color="auto"/>
                                                                            <w:bottom w:val="none" w:sz="0" w:space="0" w:color="auto"/>
                                                                            <w:right w:val="none" w:sz="0" w:space="0" w:color="auto"/>
                                                                          </w:divBdr>
                                                                          <w:divsChild>
                                                                            <w:div w:id="19868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2642846">
          <w:marLeft w:val="0"/>
          <w:marRight w:val="0"/>
          <w:marTop w:val="0"/>
          <w:marBottom w:val="0"/>
          <w:divBdr>
            <w:top w:val="none" w:sz="0" w:space="0" w:color="auto"/>
            <w:left w:val="none" w:sz="0" w:space="0" w:color="auto"/>
            <w:bottom w:val="none" w:sz="0" w:space="0" w:color="auto"/>
            <w:right w:val="none" w:sz="0" w:space="0" w:color="auto"/>
          </w:divBdr>
          <w:divsChild>
            <w:div w:id="1274479869">
              <w:marLeft w:val="0"/>
              <w:marRight w:val="0"/>
              <w:marTop w:val="0"/>
              <w:marBottom w:val="0"/>
              <w:divBdr>
                <w:top w:val="none" w:sz="0" w:space="0" w:color="auto"/>
                <w:left w:val="none" w:sz="0" w:space="0" w:color="auto"/>
                <w:bottom w:val="none" w:sz="0" w:space="0" w:color="auto"/>
                <w:right w:val="none" w:sz="0" w:space="0" w:color="auto"/>
              </w:divBdr>
              <w:divsChild>
                <w:div w:id="1366636590">
                  <w:marLeft w:val="0"/>
                  <w:marRight w:val="0"/>
                  <w:marTop w:val="0"/>
                  <w:marBottom w:val="0"/>
                  <w:divBdr>
                    <w:top w:val="none" w:sz="0" w:space="0" w:color="auto"/>
                    <w:left w:val="none" w:sz="0" w:space="0" w:color="auto"/>
                    <w:bottom w:val="none" w:sz="0" w:space="0" w:color="auto"/>
                    <w:right w:val="none" w:sz="0" w:space="0" w:color="auto"/>
                  </w:divBdr>
                  <w:divsChild>
                    <w:div w:id="716197781">
                      <w:marLeft w:val="0"/>
                      <w:marRight w:val="0"/>
                      <w:marTop w:val="0"/>
                      <w:marBottom w:val="0"/>
                      <w:divBdr>
                        <w:top w:val="none" w:sz="0" w:space="0" w:color="auto"/>
                        <w:left w:val="none" w:sz="0" w:space="0" w:color="auto"/>
                        <w:bottom w:val="none" w:sz="0" w:space="0" w:color="auto"/>
                        <w:right w:val="none" w:sz="0" w:space="0" w:color="auto"/>
                      </w:divBdr>
                    </w:div>
                    <w:div w:id="1590113349">
                      <w:marLeft w:val="0"/>
                      <w:marRight w:val="0"/>
                      <w:marTop w:val="0"/>
                      <w:marBottom w:val="0"/>
                      <w:divBdr>
                        <w:top w:val="none" w:sz="0" w:space="0" w:color="auto"/>
                        <w:left w:val="none" w:sz="0" w:space="0" w:color="auto"/>
                        <w:bottom w:val="none" w:sz="0" w:space="0" w:color="auto"/>
                        <w:right w:val="none" w:sz="0" w:space="0" w:color="auto"/>
                      </w:divBdr>
                      <w:divsChild>
                        <w:div w:id="8516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7684">
              <w:marLeft w:val="0"/>
              <w:marRight w:val="0"/>
              <w:marTop w:val="0"/>
              <w:marBottom w:val="0"/>
              <w:divBdr>
                <w:top w:val="none" w:sz="0" w:space="0" w:color="auto"/>
                <w:left w:val="none" w:sz="0" w:space="0" w:color="auto"/>
                <w:bottom w:val="none" w:sz="0" w:space="0" w:color="auto"/>
                <w:right w:val="none" w:sz="0" w:space="0" w:color="auto"/>
              </w:divBdr>
              <w:divsChild>
                <w:div w:id="2047023637">
                  <w:marLeft w:val="0"/>
                  <w:marRight w:val="0"/>
                  <w:marTop w:val="0"/>
                  <w:marBottom w:val="0"/>
                  <w:divBdr>
                    <w:top w:val="none" w:sz="0" w:space="0" w:color="auto"/>
                    <w:left w:val="none" w:sz="0" w:space="0" w:color="auto"/>
                    <w:bottom w:val="none" w:sz="0" w:space="0" w:color="auto"/>
                    <w:right w:val="none" w:sz="0" w:space="0" w:color="auto"/>
                  </w:divBdr>
                  <w:divsChild>
                    <w:div w:id="1935893769">
                      <w:marLeft w:val="0"/>
                      <w:marRight w:val="0"/>
                      <w:marTop w:val="0"/>
                      <w:marBottom w:val="0"/>
                      <w:divBdr>
                        <w:top w:val="none" w:sz="0" w:space="0" w:color="auto"/>
                        <w:left w:val="none" w:sz="0" w:space="0" w:color="auto"/>
                        <w:bottom w:val="none" w:sz="0" w:space="0" w:color="auto"/>
                        <w:right w:val="none" w:sz="0" w:space="0" w:color="auto"/>
                      </w:divBdr>
                    </w:div>
                    <w:div w:id="72089813">
                      <w:marLeft w:val="0"/>
                      <w:marRight w:val="0"/>
                      <w:marTop w:val="0"/>
                      <w:marBottom w:val="0"/>
                      <w:divBdr>
                        <w:top w:val="none" w:sz="0" w:space="0" w:color="auto"/>
                        <w:left w:val="none" w:sz="0" w:space="0" w:color="auto"/>
                        <w:bottom w:val="none" w:sz="0" w:space="0" w:color="auto"/>
                        <w:right w:val="none" w:sz="0" w:space="0" w:color="auto"/>
                      </w:divBdr>
                      <w:divsChild>
                        <w:div w:id="51846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226305">
              <w:marLeft w:val="0"/>
              <w:marRight w:val="0"/>
              <w:marTop w:val="0"/>
              <w:marBottom w:val="0"/>
              <w:divBdr>
                <w:top w:val="none" w:sz="0" w:space="0" w:color="auto"/>
                <w:left w:val="none" w:sz="0" w:space="0" w:color="auto"/>
                <w:bottom w:val="none" w:sz="0" w:space="0" w:color="auto"/>
                <w:right w:val="none" w:sz="0" w:space="0" w:color="auto"/>
              </w:divBdr>
              <w:divsChild>
                <w:div w:id="1418095591">
                  <w:marLeft w:val="0"/>
                  <w:marRight w:val="0"/>
                  <w:marTop w:val="0"/>
                  <w:marBottom w:val="0"/>
                  <w:divBdr>
                    <w:top w:val="none" w:sz="0" w:space="0" w:color="auto"/>
                    <w:left w:val="none" w:sz="0" w:space="0" w:color="auto"/>
                    <w:bottom w:val="none" w:sz="0" w:space="0" w:color="auto"/>
                    <w:right w:val="none" w:sz="0" w:space="0" w:color="auto"/>
                  </w:divBdr>
                  <w:divsChild>
                    <w:div w:id="310712704">
                      <w:marLeft w:val="0"/>
                      <w:marRight w:val="0"/>
                      <w:marTop w:val="0"/>
                      <w:marBottom w:val="0"/>
                      <w:divBdr>
                        <w:top w:val="none" w:sz="0" w:space="0" w:color="auto"/>
                        <w:left w:val="none" w:sz="0" w:space="0" w:color="auto"/>
                        <w:bottom w:val="none" w:sz="0" w:space="0" w:color="auto"/>
                        <w:right w:val="none" w:sz="0" w:space="0" w:color="auto"/>
                      </w:divBdr>
                    </w:div>
                    <w:div w:id="30836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075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1355</Words>
  <Characters>7727</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ГБПОУ ССТ</Company>
  <LinksUpToDate>false</LinksUpToDate>
  <CharactersWithSpaces>9064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Габова Ирина Константиновна</dc:creator>
  <cp:keywords/>
  <dc:description/>
  <cp:lastModifiedBy>307</cp:lastModifiedBy>
  <cp:revision>3</cp:revision>
  <dcterms:created xsi:type="dcterms:W3CDTF">2025-04-09T06:48:00Z</dcterms:created>
  <dcterms:modified xsi:type="dcterms:W3CDTF">2025-04-09T06:49:00Z</dcterms:modified>
</cp:coreProperties>
</file>